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9BC" w:rsidRPr="003749BC" w:rsidRDefault="003749BC" w:rsidP="003749BC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3749BC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Раздел программы: История России: конец </w:t>
      </w:r>
      <w:r w:rsidRPr="003749BC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XVI</w:t>
      </w:r>
      <w:r w:rsidRPr="003749BC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- </w:t>
      </w:r>
      <w:r w:rsidRPr="003749BC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XVIII</w:t>
      </w:r>
      <w:r w:rsidRPr="003749BC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вв. (7 класс).</w:t>
      </w:r>
    </w:p>
    <w:p w:rsidR="003749BC" w:rsidRDefault="003749BC" w:rsidP="003749BC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3749BC" w:rsidRPr="003749BC" w:rsidRDefault="003749BC" w:rsidP="003749BC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749BC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Пояснительная записка.</w:t>
      </w:r>
    </w:p>
    <w:p w:rsidR="003749BC" w:rsidRDefault="003749BC" w:rsidP="003749BC">
      <w:pPr>
        <w:widowControl/>
        <w:autoSpaceDE/>
        <w:autoSpaceDN/>
        <w:adjustRightInd/>
        <w:spacing w:after="20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749BC" w:rsidRPr="003749BC" w:rsidRDefault="003749BC" w:rsidP="00D43A5E">
      <w:pPr>
        <w:widowControl/>
        <w:autoSpaceDE/>
        <w:autoSpaceDN/>
        <w:adjustRightInd/>
        <w:spacing w:after="20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749BC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Рабочая программа по истории России в 7 классе составлена на основе Примерной пр</w:t>
      </w:r>
      <w:r w:rsidRPr="003749BC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Pr="003749B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граммы основного общего образования по истории МО РФ 2004 г. и авторской программы </w:t>
      </w:r>
      <w:r w:rsidR="00D43A5E">
        <w:rPr>
          <w:rFonts w:ascii="Times New Roman" w:eastAsiaTheme="minorHAnsi" w:hAnsi="Times New Roman" w:cs="Times New Roman"/>
          <w:sz w:val="24"/>
          <w:szCs w:val="24"/>
          <w:lang w:eastAsia="en-US"/>
        </w:rPr>
        <w:t>«История России, 6-9 классы» А.А. Данилова и Л. Г. Косулиной, издательства «Просв</w:t>
      </w:r>
      <w:r w:rsidR="00D43A5E"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 w:rsidR="00D43A5E">
        <w:rPr>
          <w:rFonts w:ascii="Times New Roman" w:eastAsiaTheme="minorHAnsi" w:hAnsi="Times New Roman" w:cs="Times New Roman"/>
          <w:sz w:val="24"/>
          <w:szCs w:val="24"/>
          <w:lang w:eastAsia="en-US"/>
        </w:rPr>
        <w:t>щение» (2008 г.)</w:t>
      </w:r>
      <w:r w:rsidR="00D43A5E">
        <w:rPr>
          <w:rFonts w:ascii="Times New Roman" w:hAnsi="Times New Roman" w:cs="Times New Roman"/>
          <w:color w:val="000000"/>
          <w:w w:val="97"/>
          <w:sz w:val="24"/>
          <w:szCs w:val="24"/>
        </w:rPr>
        <w:t xml:space="preserve">. </w:t>
      </w:r>
      <w:r w:rsidRPr="003749BC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Программа в полном объёме соответствует федеральному компоненту государственного стандарта общего образования, утвержденному приказом Министерства образования РФ № 1089 от 05.03.2004.</w:t>
      </w:r>
    </w:p>
    <w:p w:rsidR="003749BC" w:rsidRPr="003749BC" w:rsidRDefault="003749BC" w:rsidP="003749BC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749B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Нормативные документы для составления программы:</w:t>
      </w:r>
    </w:p>
    <w:p w:rsidR="003749BC" w:rsidRPr="003749BC" w:rsidRDefault="003749BC" w:rsidP="003749BC">
      <w:pPr>
        <w:widowControl/>
        <w:numPr>
          <w:ilvl w:val="0"/>
          <w:numId w:val="1"/>
        </w:numPr>
        <w:autoSpaceDE/>
        <w:autoSpaceDN/>
        <w:adjustRightInd/>
        <w:spacing w:after="2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9BC">
        <w:rPr>
          <w:rFonts w:ascii="Times New Roman" w:eastAsia="Calibri" w:hAnsi="Times New Roman" w:cs="Times New Roman"/>
          <w:sz w:val="24"/>
          <w:szCs w:val="24"/>
          <w:lang w:eastAsia="en-US"/>
        </w:rPr>
        <w:t>Закон РФ «Об образовании»№ 122 – ФЗ в последней редакции от 01.12.2007 №313-ФЗ.</w:t>
      </w:r>
    </w:p>
    <w:p w:rsidR="003749BC" w:rsidRPr="003749BC" w:rsidRDefault="003749BC" w:rsidP="003749BC">
      <w:pPr>
        <w:widowControl/>
        <w:numPr>
          <w:ilvl w:val="0"/>
          <w:numId w:val="1"/>
        </w:numPr>
        <w:autoSpaceDE/>
        <w:autoSpaceDN/>
        <w:adjustRightInd/>
        <w:spacing w:after="2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9BC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Федеральный базисный учебный план для среднего (полного) общего образования, утвержденный приказом Министерства образования РФ № 1312 от 09.03.2004.</w:t>
      </w:r>
    </w:p>
    <w:p w:rsidR="003749BC" w:rsidRPr="003749BC" w:rsidRDefault="003749BC" w:rsidP="003749BC">
      <w:pPr>
        <w:widowControl/>
        <w:numPr>
          <w:ilvl w:val="0"/>
          <w:numId w:val="1"/>
        </w:numPr>
        <w:autoSpaceDE/>
        <w:autoSpaceDN/>
        <w:adjustRightInd/>
        <w:spacing w:after="2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9BC">
        <w:rPr>
          <w:rFonts w:ascii="Times New Roman" w:eastAsia="Calibri" w:hAnsi="Times New Roman" w:cs="Times New Roman"/>
          <w:sz w:val="24"/>
          <w:szCs w:val="24"/>
          <w:lang w:eastAsia="en-US"/>
        </w:rPr>
        <w:t>Приказ Министерства образования и науки Российской Федерации от 3 июня 2011 г. N 1994 «О внесении изменений в Федеральный базисный учебный план и пр</w:t>
      </w:r>
      <w:r w:rsidRPr="003749BC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3749BC">
        <w:rPr>
          <w:rFonts w:ascii="Times New Roman" w:eastAsia="Calibri" w:hAnsi="Times New Roman" w:cs="Times New Roman"/>
          <w:sz w:val="24"/>
          <w:szCs w:val="24"/>
          <w:lang w:eastAsia="en-US"/>
        </w:rPr>
        <w:t>мерные учебные планы для образовательных учреждений  Российской Федерации, реализующих программы общего образования, утвержденные приказом Министе</w:t>
      </w:r>
      <w:r w:rsidRPr="003749BC">
        <w:rPr>
          <w:rFonts w:ascii="Times New Roman" w:eastAsia="Calibri" w:hAnsi="Times New Roman" w:cs="Times New Roman"/>
          <w:sz w:val="24"/>
          <w:szCs w:val="24"/>
          <w:lang w:eastAsia="en-US"/>
        </w:rPr>
        <w:t>р</w:t>
      </w:r>
      <w:r w:rsidRPr="003749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ства образования Российской Федерации от 9 марта 2004 Г. N 1312. </w:t>
      </w:r>
    </w:p>
    <w:p w:rsidR="003749BC" w:rsidRPr="003749BC" w:rsidRDefault="003749BC" w:rsidP="003749BC">
      <w:pPr>
        <w:widowControl/>
        <w:numPr>
          <w:ilvl w:val="0"/>
          <w:numId w:val="1"/>
        </w:numPr>
        <w:autoSpaceDE/>
        <w:autoSpaceDN/>
        <w:adjustRightInd/>
        <w:spacing w:after="2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9BC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Федеральный компонент государственного стандарта общего образования, утве</w:t>
      </w:r>
      <w:r w:rsidRPr="003749BC">
        <w:rPr>
          <w:rFonts w:ascii="Times New Roman" w:eastAsia="Calibri" w:hAnsi="Times New Roman" w:cs="Times New Roman"/>
          <w:sz w:val="24"/>
          <w:szCs w:val="24"/>
          <w:lang w:eastAsia="en-US"/>
        </w:rPr>
        <w:t>р</w:t>
      </w:r>
      <w:r w:rsidRPr="003749BC">
        <w:rPr>
          <w:rFonts w:ascii="Times New Roman" w:eastAsia="Calibri" w:hAnsi="Times New Roman" w:cs="Times New Roman"/>
          <w:sz w:val="24"/>
          <w:szCs w:val="24"/>
          <w:lang w:eastAsia="en-US"/>
        </w:rPr>
        <w:t>жденный приказом Министерства образования РФ № 1089 от 05.03.2004.</w:t>
      </w:r>
    </w:p>
    <w:p w:rsidR="003749BC" w:rsidRPr="003749BC" w:rsidRDefault="003749BC" w:rsidP="003749BC">
      <w:pPr>
        <w:widowControl/>
        <w:numPr>
          <w:ilvl w:val="0"/>
          <w:numId w:val="1"/>
        </w:numPr>
        <w:autoSpaceDE/>
        <w:autoSpaceDN/>
        <w:adjustRightInd/>
        <w:spacing w:after="2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9BC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Федеральный перечень учебников, рекомендованных (допущенных) Министе</w:t>
      </w:r>
      <w:r w:rsidRPr="003749BC">
        <w:rPr>
          <w:rFonts w:ascii="Times New Roman" w:eastAsia="Calibri" w:hAnsi="Times New Roman" w:cs="Times New Roman"/>
          <w:sz w:val="24"/>
          <w:szCs w:val="24"/>
          <w:lang w:eastAsia="en-US"/>
        </w:rPr>
        <w:t>р</w:t>
      </w:r>
      <w:r w:rsidRPr="003749BC">
        <w:rPr>
          <w:rFonts w:ascii="Times New Roman" w:eastAsia="Calibri" w:hAnsi="Times New Roman" w:cs="Times New Roman"/>
          <w:sz w:val="24"/>
          <w:szCs w:val="24"/>
          <w:lang w:eastAsia="en-US"/>
        </w:rPr>
        <w:t>ством образования к использованию в образовательных учреждениях, реализу</w:t>
      </w:r>
      <w:r w:rsidRPr="003749BC">
        <w:rPr>
          <w:rFonts w:ascii="Times New Roman" w:eastAsia="Calibri" w:hAnsi="Times New Roman" w:cs="Times New Roman"/>
          <w:sz w:val="24"/>
          <w:szCs w:val="24"/>
          <w:lang w:eastAsia="en-US"/>
        </w:rPr>
        <w:t>ю</w:t>
      </w:r>
      <w:r w:rsidRPr="003749BC">
        <w:rPr>
          <w:rFonts w:ascii="Times New Roman" w:eastAsia="Calibri" w:hAnsi="Times New Roman" w:cs="Times New Roman"/>
          <w:sz w:val="24"/>
          <w:szCs w:val="24"/>
          <w:lang w:eastAsia="en-US"/>
        </w:rPr>
        <w:t>щих образовательные программы общего образования на 2011-12 учебный год, утвержденный приказом МО РФ № 2080 от 24.12.2010 г.</w:t>
      </w:r>
    </w:p>
    <w:p w:rsidR="003749BC" w:rsidRPr="003749BC" w:rsidRDefault="003749BC" w:rsidP="003749BC">
      <w:pPr>
        <w:widowControl/>
        <w:numPr>
          <w:ilvl w:val="0"/>
          <w:numId w:val="1"/>
        </w:numPr>
        <w:autoSpaceDE/>
        <w:autoSpaceDN/>
        <w:adjustRightInd/>
        <w:spacing w:after="2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9BC">
        <w:rPr>
          <w:rFonts w:ascii="Times New Roman" w:eastAsia="Calibri" w:hAnsi="Times New Roman" w:cs="Times New Roman"/>
          <w:sz w:val="24"/>
          <w:szCs w:val="24"/>
          <w:lang w:eastAsia="en-US"/>
        </w:rPr>
        <w:t>Письмо Министерства образования и науки РФ от 01.04.2005 № 03-417 «О перечне учебного и компьютерного оборудования для оснащения образовательных учр</w:t>
      </w:r>
      <w:r w:rsidRPr="003749BC">
        <w:rPr>
          <w:rFonts w:ascii="Times New Roman" w:eastAsia="Calibri" w:hAnsi="Times New Roman" w:cs="Times New Roman"/>
          <w:sz w:val="24"/>
          <w:szCs w:val="24"/>
          <w:lang w:eastAsia="en-US"/>
        </w:rPr>
        <w:t>е</w:t>
      </w:r>
      <w:r w:rsidRPr="003749BC">
        <w:rPr>
          <w:rFonts w:ascii="Times New Roman" w:eastAsia="Calibri" w:hAnsi="Times New Roman" w:cs="Times New Roman"/>
          <w:sz w:val="24"/>
          <w:szCs w:val="24"/>
          <w:lang w:eastAsia="en-US"/>
        </w:rPr>
        <w:t>ждений».</w:t>
      </w:r>
    </w:p>
    <w:p w:rsidR="003749BC" w:rsidRPr="003749BC" w:rsidRDefault="003749BC" w:rsidP="003749BC">
      <w:pPr>
        <w:widowControl/>
        <w:numPr>
          <w:ilvl w:val="0"/>
          <w:numId w:val="1"/>
        </w:numPr>
        <w:autoSpaceDE/>
        <w:autoSpaceDN/>
        <w:adjustRightInd/>
        <w:spacing w:after="2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9BC">
        <w:rPr>
          <w:rFonts w:ascii="Times New Roman" w:eastAsia="Calibri" w:hAnsi="Times New Roman" w:cs="Times New Roman"/>
          <w:sz w:val="24"/>
          <w:szCs w:val="24"/>
          <w:lang w:eastAsia="en-US"/>
        </w:rPr>
        <w:t>Методическое письмо «О преподавании учебного предмета «История» в условиях введения федерального компонента государственного стандарта общего образов</w:t>
      </w:r>
      <w:r w:rsidRPr="003749BC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3749BC">
        <w:rPr>
          <w:rFonts w:ascii="Times New Roman" w:eastAsia="Calibri" w:hAnsi="Times New Roman" w:cs="Times New Roman"/>
          <w:sz w:val="24"/>
          <w:szCs w:val="24"/>
          <w:lang w:eastAsia="en-US"/>
        </w:rPr>
        <w:t>ния.</w:t>
      </w:r>
    </w:p>
    <w:p w:rsidR="003749BC" w:rsidRPr="003749BC" w:rsidRDefault="003749BC" w:rsidP="003749BC">
      <w:pPr>
        <w:widowControl/>
        <w:numPr>
          <w:ilvl w:val="0"/>
          <w:numId w:val="1"/>
        </w:numPr>
        <w:autoSpaceDE/>
        <w:autoSpaceDN/>
        <w:adjustRightInd/>
        <w:spacing w:after="2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9BC">
        <w:rPr>
          <w:rFonts w:ascii="Times New Roman" w:eastAsia="Calibri" w:hAnsi="Times New Roman" w:cs="Times New Roman"/>
          <w:sz w:val="24"/>
          <w:szCs w:val="24"/>
          <w:lang w:eastAsia="en-US"/>
        </w:rPr>
        <w:t>Примерная программа основного общего образования по истории.</w:t>
      </w:r>
    </w:p>
    <w:p w:rsidR="003749BC" w:rsidRPr="003749BC" w:rsidRDefault="003749BC" w:rsidP="003749BC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9B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Учебник</w:t>
      </w:r>
      <w:r w:rsidRPr="003749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Данилов А. А. История России: конец </w:t>
      </w:r>
      <w:r w:rsidRPr="003749BC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XVI</w:t>
      </w:r>
      <w:r w:rsidRPr="003749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</w:t>
      </w:r>
      <w:r w:rsidRPr="003749BC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XVIII</w:t>
      </w:r>
      <w:r w:rsidRPr="003749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век</w:t>
      </w:r>
      <w:r w:rsidR="00D43A5E">
        <w:rPr>
          <w:rFonts w:ascii="Times New Roman" w:eastAsia="Calibri" w:hAnsi="Times New Roman" w:cs="Times New Roman"/>
          <w:sz w:val="24"/>
          <w:szCs w:val="24"/>
          <w:lang w:eastAsia="en-US"/>
        </w:rPr>
        <w:t>: учеб</w:t>
      </w:r>
      <w:proofErr w:type="gramStart"/>
      <w:r w:rsidR="00D43A5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proofErr w:type="gramEnd"/>
      <w:r w:rsidR="00D43A5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D43A5E">
        <w:rPr>
          <w:rFonts w:ascii="Times New Roman" w:eastAsia="Calibri" w:hAnsi="Times New Roman" w:cs="Times New Roman"/>
          <w:sz w:val="24"/>
          <w:szCs w:val="24"/>
          <w:lang w:eastAsia="en-US"/>
        </w:rPr>
        <w:t>д</w:t>
      </w:r>
      <w:proofErr w:type="gramEnd"/>
      <w:r w:rsidR="00D43A5E">
        <w:rPr>
          <w:rFonts w:ascii="Times New Roman" w:eastAsia="Calibri" w:hAnsi="Times New Roman" w:cs="Times New Roman"/>
          <w:sz w:val="24"/>
          <w:szCs w:val="24"/>
          <w:lang w:eastAsia="en-US"/>
        </w:rPr>
        <w:t>ля 7 класса общ</w:t>
      </w:r>
      <w:r w:rsidR="00D43A5E">
        <w:rPr>
          <w:rFonts w:ascii="Times New Roman" w:eastAsia="Calibri" w:hAnsi="Times New Roman" w:cs="Times New Roman"/>
          <w:sz w:val="24"/>
          <w:szCs w:val="24"/>
          <w:lang w:eastAsia="en-US"/>
        </w:rPr>
        <w:t>е</w:t>
      </w:r>
      <w:r w:rsidR="00D43A5E">
        <w:rPr>
          <w:rFonts w:ascii="Times New Roman" w:eastAsia="Calibri" w:hAnsi="Times New Roman" w:cs="Times New Roman"/>
          <w:sz w:val="24"/>
          <w:szCs w:val="24"/>
          <w:lang w:eastAsia="en-US"/>
        </w:rPr>
        <w:t>образо</w:t>
      </w:r>
      <w:r w:rsidRPr="003749BC">
        <w:rPr>
          <w:rFonts w:ascii="Times New Roman" w:eastAsia="Calibri" w:hAnsi="Times New Roman" w:cs="Times New Roman"/>
          <w:sz w:val="24"/>
          <w:szCs w:val="24"/>
          <w:lang w:eastAsia="en-US"/>
        </w:rPr>
        <w:t>вательных  учреждений / А. А. Данилов, Л. Г. Косулина. – М</w:t>
      </w:r>
      <w:r w:rsidR="003A5125">
        <w:rPr>
          <w:rFonts w:ascii="Times New Roman" w:eastAsia="Calibri" w:hAnsi="Times New Roman" w:cs="Times New Roman"/>
          <w:sz w:val="24"/>
          <w:szCs w:val="24"/>
          <w:lang w:eastAsia="en-US"/>
        </w:rPr>
        <w:t>.: Просвещение. 2010</w:t>
      </w:r>
      <w:r w:rsidRPr="003749BC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3749BC" w:rsidRPr="003749BC" w:rsidRDefault="003749BC" w:rsidP="003749BC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749BC" w:rsidRPr="003749BC" w:rsidRDefault="003749BC" w:rsidP="00150692">
      <w:pPr>
        <w:widowControl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9B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Программа </w:t>
      </w:r>
      <w:r w:rsidRPr="003749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рассчитана на 42 часа, </w:t>
      </w:r>
      <w:r w:rsidRPr="003749B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календарно-тематическое планирование</w:t>
      </w:r>
      <w:r w:rsidRPr="003749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составлено на 42 часа.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Тематическое планирование составлено в соответствии со структурой учебн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ка. 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0692" w:rsidRDefault="00150692" w:rsidP="003749B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49B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История России. Конец </w:t>
      </w:r>
      <w:r w:rsidRPr="003749BC">
        <w:rPr>
          <w:rFonts w:ascii="Times New Roman" w:hAnsi="Times New Roman" w:cs="Times New Roman"/>
          <w:b/>
          <w:bCs/>
          <w:sz w:val="24"/>
          <w:szCs w:val="24"/>
          <w:lang w:val="en-US"/>
        </w:rPr>
        <w:t>XVI</w:t>
      </w:r>
      <w:r w:rsidRPr="003749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49BC">
        <w:rPr>
          <w:rFonts w:ascii="Times New Roman" w:hAnsi="Times New Roman" w:cs="Times New Roman"/>
          <w:sz w:val="24"/>
          <w:szCs w:val="24"/>
        </w:rPr>
        <w:t>-</w:t>
      </w:r>
      <w:r w:rsidRPr="003749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49BC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XVIII</w:t>
      </w:r>
      <w:r w:rsidRPr="003749BC">
        <w:rPr>
          <w:rFonts w:ascii="Times New Roman" w:hAnsi="Times New Roman" w:cs="Times New Roman"/>
          <w:b/>
          <w:bCs/>
          <w:sz w:val="24"/>
          <w:szCs w:val="24"/>
        </w:rPr>
        <w:t xml:space="preserve"> в.»</w:t>
      </w:r>
      <w:r w:rsidR="003A512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3749BC">
        <w:rPr>
          <w:rFonts w:ascii="Times New Roman" w:hAnsi="Times New Roman" w:cs="Times New Roman"/>
          <w:b/>
          <w:bCs/>
          <w:sz w:val="24"/>
          <w:szCs w:val="24"/>
        </w:rPr>
        <w:t xml:space="preserve"> 7 класс (42 ч)</w:t>
      </w:r>
      <w:r w:rsidR="003A512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pPr w:leftFromText="180" w:rightFromText="180" w:vertAnchor="text" w:horzAnchor="margin" w:tblpX="250" w:tblpY="161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1418"/>
        <w:gridCol w:w="3547"/>
        <w:gridCol w:w="1164"/>
      </w:tblGrid>
      <w:tr w:rsidR="003749BC" w:rsidRPr="003749BC" w:rsidTr="003749BC">
        <w:trPr>
          <w:trHeight w:val="693"/>
        </w:trPr>
        <w:tc>
          <w:tcPr>
            <w:tcW w:w="4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BC" w:rsidRPr="003749BC" w:rsidRDefault="003749BC" w:rsidP="003749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9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Распределение учебного материала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  <w:r w:rsidRPr="003749BC">
              <w:rPr>
                <w:rFonts w:ascii="Times New Roman" w:hAnsi="Times New Roman" w:cs="Times New Roman"/>
                <w:b/>
                <w:sz w:val="24"/>
                <w:szCs w:val="24"/>
              </w:rPr>
              <w:t>по курсу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BC" w:rsidRPr="003749BC" w:rsidRDefault="003749BC" w:rsidP="003749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9B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 работы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749BC" w:rsidRPr="003749BC" w:rsidRDefault="003749BC" w:rsidP="003749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9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</w:t>
            </w:r>
          </w:p>
        </w:tc>
      </w:tr>
      <w:tr w:rsidR="003749BC" w:rsidRPr="003749BC" w:rsidTr="003E16A6">
        <w:trPr>
          <w:trHeight w:val="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BC" w:rsidRPr="003749BC" w:rsidRDefault="003749BC" w:rsidP="003749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9B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BC" w:rsidRDefault="003749BC" w:rsidP="003749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9B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749BC" w:rsidRPr="003749BC" w:rsidRDefault="003749BC" w:rsidP="003749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BC" w:rsidRPr="003749BC" w:rsidRDefault="003749BC" w:rsidP="003749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9BC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proofErr w:type="gramStart"/>
            <w:r w:rsidRPr="003749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3749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3749BC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 w:rsidRPr="003749B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3749BC">
              <w:rPr>
                <w:rFonts w:ascii="Times New Roman" w:hAnsi="Times New Roman" w:cs="Times New Roman"/>
                <w:b/>
                <w:sz w:val="24"/>
                <w:szCs w:val="24"/>
              </w:rPr>
              <w:t>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BC" w:rsidRPr="003749BC" w:rsidRDefault="003749BC" w:rsidP="003749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9B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BC" w:rsidRPr="003749BC" w:rsidRDefault="003749BC" w:rsidP="003749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9B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749BC" w:rsidRPr="003749BC" w:rsidTr="003E16A6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BC" w:rsidRPr="003749BC" w:rsidRDefault="003749BC" w:rsidP="003749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9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BC" w:rsidRPr="003749BC" w:rsidRDefault="003749BC" w:rsidP="00150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9BC"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рубеже XVI- XVII веков.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BC" w:rsidRPr="003749BC" w:rsidRDefault="003749BC" w:rsidP="00374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9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BC" w:rsidRPr="003749BC" w:rsidRDefault="00150692" w:rsidP="00150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в XVII веке</w:t>
            </w:r>
            <w:r w:rsidRPr="00150692">
              <w:rPr>
                <w:rFonts w:ascii="Times New Roman" w:hAnsi="Times New Roman" w:cs="Times New Roman"/>
                <w:sz w:val="24"/>
                <w:szCs w:val="24"/>
              </w:rPr>
              <w:t xml:space="preserve">.              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9BC" w:rsidRPr="003749BC" w:rsidRDefault="003749BC" w:rsidP="003749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9BC" w:rsidRPr="003749BC" w:rsidTr="003E16A6">
        <w:trPr>
          <w:trHeight w:val="27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BC" w:rsidRPr="003749BC" w:rsidRDefault="003749BC" w:rsidP="003749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9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BC" w:rsidRPr="003749BC" w:rsidRDefault="003749BC" w:rsidP="00150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в XVI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49B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49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BC" w:rsidRPr="003749BC" w:rsidRDefault="00973ECA" w:rsidP="00374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BC" w:rsidRPr="003749BC" w:rsidRDefault="00150692" w:rsidP="00AD2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9BC">
              <w:rPr>
                <w:rFonts w:ascii="Times New Roman" w:hAnsi="Times New Roman" w:cs="Times New Roman"/>
                <w:sz w:val="24"/>
                <w:szCs w:val="24"/>
              </w:rPr>
              <w:t>Итоговое повторение и обо</w:t>
            </w:r>
            <w:r w:rsidRPr="003749B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749BC">
              <w:rPr>
                <w:rFonts w:ascii="Times New Roman" w:hAnsi="Times New Roman" w:cs="Times New Roman"/>
                <w:sz w:val="24"/>
                <w:szCs w:val="24"/>
              </w:rPr>
              <w:t xml:space="preserve">щение. Россия и мир на рубеже  </w:t>
            </w:r>
            <w:r w:rsidRPr="003749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3749B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3749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3749BC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9BC" w:rsidRPr="003749BC" w:rsidRDefault="003749BC" w:rsidP="003749BC">
            <w:pPr>
              <w:ind w:left="1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9BC" w:rsidRPr="003749BC" w:rsidTr="003E16A6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BC" w:rsidRPr="003749BC" w:rsidRDefault="003749BC" w:rsidP="003749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9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BC" w:rsidRPr="003749BC" w:rsidRDefault="003749BC" w:rsidP="00150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9B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Россия в первой четверти </w:t>
            </w:r>
            <w:r w:rsidRPr="003749B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en-US"/>
              </w:rPr>
              <w:t>XVIII</w:t>
            </w:r>
            <w:r w:rsidRPr="003749B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в.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BC" w:rsidRPr="003749BC" w:rsidRDefault="003749BC" w:rsidP="00374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9B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11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BC" w:rsidRPr="003749BC" w:rsidRDefault="003749BC" w:rsidP="003749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9BC" w:rsidRPr="003749BC" w:rsidRDefault="003749BC" w:rsidP="003749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9BC" w:rsidRPr="003749BC" w:rsidTr="003E16A6">
        <w:trPr>
          <w:trHeight w:val="2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BC" w:rsidRPr="003749BC" w:rsidRDefault="003749BC" w:rsidP="003749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9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BC" w:rsidRPr="003749BC" w:rsidRDefault="003749BC" w:rsidP="00150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9B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Россия в 1725-1762 годах.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BC" w:rsidRPr="003749BC" w:rsidRDefault="003749BC" w:rsidP="00374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9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BC" w:rsidRPr="003749BC" w:rsidRDefault="003749BC" w:rsidP="003749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9BC" w:rsidRPr="003749BC" w:rsidRDefault="003749BC" w:rsidP="003749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9BC" w:rsidRPr="003749BC" w:rsidTr="003E16A6">
        <w:trPr>
          <w:trHeight w:val="2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9BC" w:rsidRPr="003749BC" w:rsidRDefault="003749BC" w:rsidP="003749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9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9BC" w:rsidRPr="003749BC" w:rsidRDefault="003749BC" w:rsidP="00150692">
            <w:pP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49B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Россия в 1762-1801 годах.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9BC" w:rsidRPr="003749BC" w:rsidRDefault="003749BC" w:rsidP="00374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9B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9BC" w:rsidRPr="003749BC" w:rsidRDefault="003749BC" w:rsidP="003749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9BC" w:rsidRPr="003749BC" w:rsidRDefault="003749BC" w:rsidP="003749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692" w:rsidRPr="003749BC" w:rsidTr="003E16A6">
        <w:trPr>
          <w:trHeight w:val="2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92" w:rsidRPr="003749BC" w:rsidRDefault="00150692" w:rsidP="003749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92" w:rsidRPr="00150692" w:rsidRDefault="00150692" w:rsidP="00150692">
            <w:pPr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  <w:r w:rsidRPr="00150692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92" w:rsidRPr="003749BC" w:rsidRDefault="00150692" w:rsidP="00374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92" w:rsidRPr="003749BC" w:rsidRDefault="00150692" w:rsidP="003749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92" w:rsidRPr="003749BC" w:rsidRDefault="00150692" w:rsidP="00150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3749BC" w:rsidRPr="003749BC" w:rsidRDefault="003749BC" w:rsidP="003749BC">
      <w:pPr>
        <w:widowControl/>
        <w:shd w:val="clear" w:color="auto" w:fill="FFFFFF"/>
        <w:spacing w:before="244"/>
        <w:ind w:right="16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color w:val="000000"/>
          <w:w w:val="98"/>
          <w:sz w:val="24"/>
          <w:szCs w:val="24"/>
        </w:rPr>
      </w:pPr>
    </w:p>
    <w:p w:rsidR="003749BC" w:rsidRPr="003749BC" w:rsidRDefault="003749BC" w:rsidP="003749BC">
      <w:pPr>
        <w:widowControl/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9BC">
        <w:rPr>
          <w:rFonts w:ascii="Times New Roman" w:hAnsi="Times New Roman" w:cs="Times New Roman"/>
          <w:color w:val="000000"/>
          <w:sz w:val="24"/>
          <w:szCs w:val="24"/>
        </w:rPr>
        <w:t>Основной целью рабочей программы является формирование у учащихся целостного представления об историческом пути России и судьбах населяющих ее народов, об осно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ных этапах, важнейших событиях и крупных деятелях отечественной истории. При этом от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softHyphen/>
        <w:t>бор фактологического материала осуществлялся таким образом, чтобы он способств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вал воспитанию гражданских и патриотических качеств учащихся, содействовал форм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рованию личностного отношения к истории своей страны, стимулировал желание сам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стоятельного поиска и расширения знаний по истории своей Родины. Она составлена на основе требований к Обязательному минимуму содержания исто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softHyphen/>
        <w:t>рического образования в основной школе и в соответствии с объ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softHyphen/>
        <w:t>емом времени, которое отводится на изучение и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тории России по базисному учебному плану.</w:t>
      </w:r>
    </w:p>
    <w:p w:rsidR="003749BC" w:rsidRPr="003749BC" w:rsidRDefault="003749BC" w:rsidP="003749BC">
      <w:pPr>
        <w:widowControl/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749BC">
        <w:rPr>
          <w:rFonts w:ascii="Times New Roman" w:hAnsi="Times New Roman" w:cs="Times New Roman"/>
          <w:color w:val="000000"/>
          <w:sz w:val="24"/>
          <w:szCs w:val="24"/>
        </w:rPr>
        <w:t>Изменения, внесенные в авторскую программу представляют</w:t>
      </w:r>
      <w:proofErr w:type="gramEnd"/>
      <w:r w:rsidRPr="003749BC">
        <w:rPr>
          <w:rFonts w:ascii="Times New Roman" w:hAnsi="Times New Roman" w:cs="Times New Roman"/>
          <w:color w:val="000000"/>
          <w:sz w:val="24"/>
          <w:szCs w:val="24"/>
        </w:rPr>
        <w:t xml:space="preserve"> собой объединение матер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ала по изучению истории родного края отдельным блоком и вынесение данного блока в четвертую четверть в количестве 5 часов. Данные изменения продиктованы целесообра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ностью преподавания и восприятия материала целостным блоком и интегрированными ссылками по закреплению пройденного материала.</w:t>
      </w:r>
    </w:p>
    <w:p w:rsidR="003749BC" w:rsidRPr="003749BC" w:rsidRDefault="003749BC" w:rsidP="003749BC">
      <w:pPr>
        <w:widowControl/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9BC">
        <w:rPr>
          <w:rFonts w:ascii="Times New Roman" w:hAnsi="Times New Roman" w:cs="Times New Roman"/>
          <w:color w:val="000000"/>
          <w:sz w:val="24"/>
          <w:szCs w:val="24"/>
        </w:rPr>
        <w:t>Данная рабочая программа использует, утвержденный  Минобрнауки РФ, учебно-методический комплект, состоящий из учебника А.А. Данилова, Л.Г.</w:t>
      </w:r>
      <w:r w:rsidR="00973EC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 xml:space="preserve">Косулиной «История России (конец 16 - 18 век), Москва, «Просвещение» 2005 г.; тестов </w:t>
      </w:r>
      <w:r w:rsidR="00973ECA" w:rsidRPr="003749BC">
        <w:rPr>
          <w:rFonts w:ascii="Times New Roman" w:hAnsi="Times New Roman" w:cs="Times New Roman"/>
          <w:color w:val="000000"/>
          <w:sz w:val="24"/>
          <w:szCs w:val="24"/>
        </w:rPr>
        <w:t>Т.П. Андреевской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 xml:space="preserve"> по истории России 16 – 18 веков, Москва, «Экзамен» 2007 г.</w:t>
      </w:r>
    </w:p>
    <w:p w:rsidR="003749BC" w:rsidRPr="003749BC" w:rsidRDefault="003749BC" w:rsidP="003749BC">
      <w:pPr>
        <w:widowControl/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9BC">
        <w:rPr>
          <w:rFonts w:ascii="Times New Roman" w:hAnsi="Times New Roman" w:cs="Times New Roman"/>
          <w:color w:val="000000"/>
          <w:sz w:val="24"/>
          <w:szCs w:val="24"/>
        </w:rPr>
        <w:t>Данная рабочая программа объединяет различные формы организации учебного процесса такие как: объяснение, опрос, тестирование, уроки-диспуты, работа с картами, написание рефератов и т.д., а так же такие формы текущего контроля знаний, умений и навыков как административный и промежуточный контроль в соответствии с Положением о текущем контроле учащихся в образовательном учреждении.</w:t>
      </w:r>
    </w:p>
    <w:p w:rsidR="003749BC" w:rsidRPr="003749BC" w:rsidRDefault="003749BC" w:rsidP="003749BC">
      <w:pPr>
        <w:widowControl/>
        <w:shd w:val="clear" w:color="auto" w:fill="FFFFFF"/>
        <w:ind w:firstLine="7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A5125" w:rsidRDefault="003A5125" w:rsidP="003A5125">
      <w:pPr>
        <w:widowControl/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749BC" w:rsidRDefault="003749BC" w:rsidP="00AD2DE4">
      <w:pPr>
        <w:widowControl/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749BC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уровню подготовки учащихся.</w:t>
      </w:r>
    </w:p>
    <w:p w:rsidR="003A5125" w:rsidRDefault="003A5125" w:rsidP="003749BC">
      <w:pPr>
        <w:widowControl/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749BC" w:rsidRPr="003749BC" w:rsidRDefault="003749BC" w:rsidP="003749BC">
      <w:pPr>
        <w:widowControl/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9BC">
        <w:rPr>
          <w:rFonts w:ascii="Times New Roman" w:hAnsi="Times New Roman" w:cs="Times New Roman"/>
          <w:color w:val="000000"/>
          <w:sz w:val="24"/>
          <w:szCs w:val="24"/>
        </w:rPr>
        <w:t>Рабочая программа несет в себе Требования к уровню подготовки учащихся в соотве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ствии с требованиями, сформулированными федеральным государственным стандартом общего образования (Закон РФ «Об образовании», ст. 12,13,15,32). Требования к уровню подготовки учащихся:</w:t>
      </w:r>
    </w:p>
    <w:p w:rsidR="003749BC" w:rsidRPr="003749BC" w:rsidRDefault="003749BC" w:rsidP="003749BC">
      <w:pPr>
        <w:widowControl/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9B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1.1. </w:t>
      </w:r>
      <w:r w:rsidRPr="003749B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Называть даты: 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а) важнейших событий, связанных с изменением политич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ского устройства, социально-экономическими преобразованиями в Рос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сии </w:t>
      </w:r>
      <w:r w:rsidRPr="003749BC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—</w:t>
      </w:r>
      <w:r w:rsidRPr="003749BC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XVIII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 xml:space="preserve"> вв.; б) социальных выступлений в </w:t>
      </w:r>
      <w:r w:rsidRPr="003749BC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—</w:t>
      </w:r>
      <w:r w:rsidRPr="003749BC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XVIII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 xml:space="preserve"> вв.; в) военных походов и кампаний.</w:t>
      </w:r>
    </w:p>
    <w:p w:rsidR="003749BC" w:rsidRPr="003749BC" w:rsidRDefault="003749BC" w:rsidP="003749BC">
      <w:pPr>
        <w:widowControl/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9BC">
        <w:rPr>
          <w:rFonts w:ascii="Times New Roman" w:hAnsi="Times New Roman" w:cs="Times New Roman"/>
          <w:color w:val="000000"/>
          <w:sz w:val="24"/>
          <w:szCs w:val="24"/>
        </w:rPr>
        <w:t xml:space="preserve">2.1. </w:t>
      </w:r>
      <w:r w:rsidRPr="003749B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Называть: 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а) место, обстоятельства, участни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ков событий, указанные в п. 1.1; б) крупнейших государственных деятелей России </w:t>
      </w:r>
      <w:r w:rsidRPr="003749BC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—</w:t>
      </w:r>
      <w:r w:rsidRPr="003749BC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XVIII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 xml:space="preserve"> вв.; в) военные кампании и выдающихся военачальни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ков; г) известных деятелей и достижения российской науки и культуры </w:t>
      </w:r>
      <w:r w:rsidRPr="003749BC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—</w:t>
      </w:r>
      <w:r w:rsidRPr="003749BC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XVIII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 xml:space="preserve"> вв.</w:t>
      </w:r>
    </w:p>
    <w:p w:rsidR="003749BC" w:rsidRPr="003749BC" w:rsidRDefault="003749BC" w:rsidP="003749BC">
      <w:pPr>
        <w:widowControl/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9B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3.1. Показывать 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 xml:space="preserve">на исторической карте: рост территории России в </w:t>
      </w:r>
      <w:r w:rsidRPr="003749BC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—</w:t>
      </w:r>
      <w:r w:rsidRPr="003749BC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XVIII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 xml:space="preserve"> вв., крупнейшие центры торговли и мануфактурного производства.</w:t>
      </w:r>
    </w:p>
    <w:p w:rsidR="003749BC" w:rsidRPr="003749BC" w:rsidRDefault="003749BC" w:rsidP="003749BC">
      <w:pPr>
        <w:widowControl/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9BC">
        <w:rPr>
          <w:rFonts w:ascii="Times New Roman" w:hAnsi="Times New Roman" w:cs="Times New Roman"/>
          <w:color w:val="000000"/>
          <w:sz w:val="24"/>
          <w:szCs w:val="24"/>
        </w:rPr>
        <w:t xml:space="preserve">4.2. </w:t>
      </w:r>
      <w:r w:rsidRPr="003749B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Описывать 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положение и образ жизни основ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ных сословий в России </w:t>
      </w:r>
      <w:r w:rsidRPr="003749BC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—</w:t>
      </w:r>
      <w:r w:rsidRPr="003749BC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XVIII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 xml:space="preserve"> вв.</w:t>
      </w:r>
    </w:p>
    <w:p w:rsidR="003749BC" w:rsidRPr="003749BC" w:rsidRDefault="003749BC" w:rsidP="003749BC">
      <w:pPr>
        <w:widowControl/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9BC">
        <w:rPr>
          <w:rFonts w:ascii="Times New Roman" w:hAnsi="Times New Roman" w:cs="Times New Roman"/>
          <w:color w:val="000000"/>
          <w:sz w:val="24"/>
          <w:szCs w:val="24"/>
        </w:rPr>
        <w:t xml:space="preserve">4.3. </w:t>
      </w:r>
      <w:r w:rsidRPr="003749B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Составлять описание 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памятников: а) жилых и общественных зданий, храмов; б) орудий труда и предметов быта; в) произведений художественной культуры.</w:t>
      </w:r>
    </w:p>
    <w:p w:rsidR="003749BC" w:rsidRPr="003749BC" w:rsidRDefault="003749BC" w:rsidP="003749BC">
      <w:pPr>
        <w:widowControl/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9B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5.1. Соотносить факты и общие процессы 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ста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новления российского абсолютизма; закрепощения крестьян; социальных движений </w:t>
      </w:r>
      <w:r w:rsidRPr="003749BC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—</w:t>
      </w:r>
      <w:r w:rsidRPr="003749BC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XVIII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 xml:space="preserve"> вв.</w:t>
      </w:r>
    </w:p>
    <w:p w:rsidR="003749BC" w:rsidRPr="003749BC" w:rsidRDefault="003749BC" w:rsidP="003749BC">
      <w:pPr>
        <w:widowControl/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9BC">
        <w:rPr>
          <w:rFonts w:ascii="Times New Roman" w:hAnsi="Times New Roman" w:cs="Times New Roman"/>
          <w:color w:val="000000"/>
          <w:sz w:val="24"/>
          <w:szCs w:val="24"/>
        </w:rPr>
        <w:t xml:space="preserve">5.2. </w:t>
      </w:r>
      <w:r w:rsidRPr="003749B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Называть 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характерные, существенные чер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softHyphen/>
        <w:t>ты:</w:t>
      </w:r>
    </w:p>
    <w:p w:rsidR="003749BC" w:rsidRPr="003749BC" w:rsidRDefault="003749BC" w:rsidP="003749BC">
      <w:pPr>
        <w:widowControl/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9BC">
        <w:rPr>
          <w:rFonts w:ascii="Times New Roman" w:hAnsi="Times New Roman" w:cs="Times New Roman"/>
          <w:color w:val="000000"/>
          <w:sz w:val="24"/>
          <w:szCs w:val="24"/>
        </w:rPr>
        <w:t xml:space="preserve">5.2.1. экономического и социального развития России в </w:t>
      </w:r>
      <w:r w:rsidRPr="003749BC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—</w:t>
      </w:r>
      <w:r w:rsidRPr="003749BC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XVIII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 xml:space="preserve"> вв.;</w:t>
      </w:r>
    </w:p>
    <w:p w:rsidR="003749BC" w:rsidRPr="003749BC" w:rsidRDefault="003749BC" w:rsidP="003749BC">
      <w:pPr>
        <w:widowControl/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9BC">
        <w:rPr>
          <w:rFonts w:ascii="Times New Roman" w:hAnsi="Times New Roman" w:cs="Times New Roman"/>
          <w:color w:val="000000"/>
          <w:sz w:val="24"/>
          <w:szCs w:val="24"/>
        </w:rPr>
        <w:t>5.2.2. политического устройства страны, россий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softHyphen/>
        <w:t>ского абсолютизма;</w:t>
      </w:r>
    </w:p>
    <w:p w:rsidR="003749BC" w:rsidRPr="003749BC" w:rsidRDefault="003749BC" w:rsidP="003749BC">
      <w:pPr>
        <w:widowControl/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9BC">
        <w:rPr>
          <w:rFonts w:ascii="Times New Roman" w:hAnsi="Times New Roman" w:cs="Times New Roman"/>
          <w:color w:val="000000"/>
          <w:sz w:val="24"/>
          <w:szCs w:val="24"/>
        </w:rPr>
        <w:t xml:space="preserve">5.2.3. развития духовной культуры России в </w:t>
      </w:r>
      <w:r w:rsidRPr="003749BC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—</w:t>
      </w:r>
      <w:r w:rsidRPr="003749BC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XVIII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 xml:space="preserve"> вв.</w:t>
      </w:r>
    </w:p>
    <w:p w:rsidR="003749BC" w:rsidRPr="003749BC" w:rsidRDefault="003749BC" w:rsidP="003749BC">
      <w:pPr>
        <w:widowControl/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9BC">
        <w:rPr>
          <w:rFonts w:ascii="Times New Roman" w:hAnsi="Times New Roman" w:cs="Times New Roman"/>
          <w:color w:val="000000"/>
          <w:sz w:val="24"/>
          <w:szCs w:val="24"/>
        </w:rPr>
        <w:t xml:space="preserve">5.4. </w:t>
      </w:r>
      <w:r w:rsidRPr="003749B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Объяснять значение понятий: </w:t>
      </w:r>
      <w:proofErr w:type="gramStart"/>
      <w:r w:rsidRPr="003749BC">
        <w:rPr>
          <w:rFonts w:ascii="Times New Roman" w:hAnsi="Times New Roman" w:cs="Times New Roman"/>
          <w:color w:val="000000"/>
          <w:sz w:val="24"/>
          <w:szCs w:val="24"/>
        </w:rPr>
        <w:t>Смута, абсо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softHyphen/>
        <w:t>лютизм, дворцовые перевороты, просвещенный абсо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softHyphen/>
        <w:t>лютизм, крепостничество, мелкотоварное производ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softHyphen/>
        <w:t>ство, всеросси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ский рынок, мануфактура, церков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softHyphen/>
        <w:t>ный раскол.</w:t>
      </w:r>
      <w:proofErr w:type="gramEnd"/>
    </w:p>
    <w:p w:rsidR="003749BC" w:rsidRPr="003749BC" w:rsidRDefault="003749BC" w:rsidP="003749BC">
      <w:pPr>
        <w:widowControl/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9BC">
        <w:rPr>
          <w:rFonts w:ascii="Times New Roman" w:hAnsi="Times New Roman" w:cs="Times New Roman"/>
          <w:color w:val="000000"/>
          <w:sz w:val="24"/>
          <w:szCs w:val="24"/>
        </w:rPr>
        <w:t xml:space="preserve">5.5. </w:t>
      </w:r>
      <w:r w:rsidRPr="003749B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Сравнивать: 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социально-экономическое раз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витие страны, положение основных сословий в </w:t>
      </w:r>
      <w:r w:rsidRPr="003749BC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3749BC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XVIII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 xml:space="preserve"> вв.; крестьянские восстания и войны.</w:t>
      </w:r>
    </w:p>
    <w:p w:rsidR="003749BC" w:rsidRPr="003749BC" w:rsidRDefault="003749BC" w:rsidP="003749BC">
      <w:pPr>
        <w:widowControl/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9BC">
        <w:rPr>
          <w:rFonts w:ascii="Times New Roman" w:hAnsi="Times New Roman" w:cs="Times New Roman"/>
          <w:color w:val="000000"/>
          <w:sz w:val="24"/>
          <w:szCs w:val="24"/>
        </w:rPr>
        <w:t xml:space="preserve">5.6. </w:t>
      </w:r>
      <w:r w:rsidRPr="003749B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Излагать суждения 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о причинах и последст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softHyphen/>
        <w:t>виях: закрепощения крестьян; соц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альных движе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ний </w:t>
      </w:r>
      <w:r w:rsidRPr="003749BC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—</w:t>
      </w:r>
      <w:r w:rsidRPr="003749BC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XVIII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 xml:space="preserve"> вв.; реформ Петра </w:t>
      </w:r>
      <w:r w:rsidRPr="003749BC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; дворцовых пе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реворотов; военных кампаний России в </w:t>
      </w:r>
      <w:r w:rsidRPr="003749BC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XVIII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 xml:space="preserve"> в.</w:t>
      </w:r>
    </w:p>
    <w:p w:rsidR="003A5125" w:rsidRDefault="003749BC" w:rsidP="003A5125">
      <w:pPr>
        <w:widowControl/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9BC">
        <w:rPr>
          <w:rFonts w:ascii="Times New Roman" w:hAnsi="Times New Roman" w:cs="Times New Roman"/>
          <w:color w:val="000000"/>
          <w:sz w:val="24"/>
          <w:szCs w:val="24"/>
        </w:rPr>
        <w:t xml:space="preserve">6.1. </w:t>
      </w:r>
      <w:r w:rsidRPr="003749B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Приводить оценки: 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реформы патриарха Ни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кона; деятельности Петра </w:t>
      </w:r>
      <w:r w:rsidRPr="003749BC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 xml:space="preserve"> и Екат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 xml:space="preserve">рины </w:t>
      </w:r>
      <w:r w:rsidRPr="003749BC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Pr="003749B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749BC" w:rsidRPr="003A5125" w:rsidRDefault="003749BC" w:rsidP="003A5125">
      <w:pPr>
        <w:widowControl/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749BC">
        <w:rPr>
          <w:rFonts w:ascii="Times New Roman" w:eastAsiaTheme="majorEastAsia" w:hAnsi="Times New Roman" w:cstheme="majorBidi"/>
          <w:b/>
          <w:bCs/>
          <w:color w:val="000000"/>
          <w:sz w:val="24"/>
          <w:szCs w:val="24"/>
        </w:rPr>
        <w:t>Норма оценок.</w:t>
      </w:r>
    </w:p>
    <w:p w:rsidR="003749BC" w:rsidRPr="003749BC" w:rsidRDefault="003A5125" w:rsidP="003A5125">
      <w:pPr>
        <w:keepNext/>
        <w:keepLines/>
        <w:widowControl/>
        <w:autoSpaceDE/>
        <w:autoSpaceDN/>
        <w:adjustRightInd/>
        <w:outlineLvl w:val="2"/>
        <w:rPr>
          <w:rFonts w:ascii="Times New Roman" w:eastAsiaTheme="majorEastAsia" w:hAnsi="Times New Roman" w:cstheme="majorBidi"/>
          <w:b/>
          <w:bCs/>
          <w:color w:val="000000"/>
          <w:sz w:val="24"/>
          <w:szCs w:val="24"/>
        </w:rPr>
      </w:pPr>
      <w:r>
        <w:rPr>
          <w:rFonts w:ascii="Times New Roman" w:eastAsiaTheme="majorEastAsia" w:hAnsi="Times New Roman" w:cstheme="majorBidi"/>
          <w:b/>
          <w:bCs/>
          <w:color w:val="000000"/>
          <w:sz w:val="24"/>
          <w:szCs w:val="24"/>
        </w:rPr>
        <w:t xml:space="preserve">За </w:t>
      </w:r>
      <w:r w:rsidR="003749BC" w:rsidRPr="003749BC">
        <w:rPr>
          <w:rFonts w:ascii="Times New Roman" w:eastAsiaTheme="majorEastAsia" w:hAnsi="Times New Roman" w:cstheme="majorBidi"/>
          <w:b/>
          <w:bCs/>
          <w:color w:val="000000"/>
          <w:sz w:val="24"/>
          <w:szCs w:val="24"/>
        </w:rPr>
        <w:t>устные ответы:</w:t>
      </w:r>
    </w:p>
    <w:p w:rsidR="003749BC" w:rsidRPr="003749BC" w:rsidRDefault="003749BC" w:rsidP="003A5125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3749B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Оценка «5» - материал усвоен в полном объеме, изложение логично, основные умения сформированы и устойчивы, выводы и обобщения точны и связаны с современной де</w:t>
      </w:r>
      <w:r w:rsidRPr="003749B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й</w:t>
      </w:r>
      <w:r w:rsidRPr="003749B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ствительностью.</w:t>
      </w:r>
    </w:p>
    <w:p w:rsidR="003749BC" w:rsidRPr="003749BC" w:rsidRDefault="003749BC" w:rsidP="003A5125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3749B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Оценка «4» - в усвоении материала незначительные пробелы, изложение недостаточно с</w:t>
      </w:r>
      <w:r w:rsidRPr="003749B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</w:t>
      </w:r>
      <w:r w:rsidRPr="003749B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стематизированное, отдельные умения недостаточно устойчивы, в выводах и обобщениях имеются некоторые неточности.</w:t>
      </w:r>
    </w:p>
    <w:p w:rsidR="003749BC" w:rsidRPr="003749BC" w:rsidRDefault="003749BC" w:rsidP="003A5125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3749B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 Оценка «3» -  в усвоении материала имеются пробелы, он излагается не систематизиров</w:t>
      </w:r>
      <w:r w:rsidRPr="003749B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а</w:t>
      </w:r>
      <w:r w:rsidRPr="003749B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но, отдельные умения недостаточно сформулированы, выводы и обобщения аргументир</w:t>
      </w:r>
      <w:r w:rsidRPr="003749B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</w:t>
      </w:r>
      <w:r w:rsidRPr="003749B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ваны слабо, в них допускаются ошибки.</w:t>
      </w:r>
    </w:p>
    <w:p w:rsidR="003749BC" w:rsidRPr="003749BC" w:rsidRDefault="003749BC" w:rsidP="003A5125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3749B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Оценка «2» - основное содержание материала не усвоено, выводов и обобщений нет.</w:t>
      </w:r>
    </w:p>
    <w:p w:rsidR="003749BC" w:rsidRPr="003749BC" w:rsidRDefault="003749BC" w:rsidP="003A5125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  <w:r w:rsidRPr="003749BC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За письменные работы:</w:t>
      </w:r>
    </w:p>
    <w:p w:rsidR="003749BC" w:rsidRPr="003749BC" w:rsidRDefault="003749BC" w:rsidP="003A5125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3749B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Оценка "5" - 81-100% выполненных заданий</w:t>
      </w:r>
      <w:r w:rsidR="003A512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p w:rsidR="003749BC" w:rsidRPr="003749BC" w:rsidRDefault="003749BC" w:rsidP="003A5125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3749B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Оценка "4" - 61-80%</w:t>
      </w:r>
      <w:r w:rsidR="003A512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p w:rsidR="003A5125" w:rsidRDefault="003749BC" w:rsidP="003A5125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3749B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Оценка "3" - 41-60%</w:t>
      </w:r>
      <w:r w:rsidR="003A512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p w:rsidR="00AD2DE4" w:rsidRDefault="00AD2DE4" w:rsidP="003A5125">
      <w:pPr>
        <w:widowControl/>
        <w:autoSpaceDE/>
        <w:autoSpaceDN/>
        <w:adjustRightInd/>
        <w:jc w:val="center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AD2DE4" w:rsidRDefault="00AD2DE4" w:rsidP="003A5125">
      <w:pPr>
        <w:widowControl/>
        <w:autoSpaceDE/>
        <w:autoSpaceDN/>
        <w:adjustRightInd/>
        <w:jc w:val="center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AD2DE4" w:rsidRDefault="00AD2DE4" w:rsidP="003A5125">
      <w:pPr>
        <w:widowControl/>
        <w:autoSpaceDE/>
        <w:autoSpaceDN/>
        <w:adjustRightInd/>
        <w:jc w:val="center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AD2DE4" w:rsidRDefault="00AD2DE4" w:rsidP="003A5125">
      <w:pPr>
        <w:widowControl/>
        <w:autoSpaceDE/>
        <w:autoSpaceDN/>
        <w:adjustRightInd/>
        <w:jc w:val="center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AD2DE4" w:rsidRDefault="00AD2DE4" w:rsidP="003A5125">
      <w:pPr>
        <w:widowControl/>
        <w:autoSpaceDE/>
        <w:autoSpaceDN/>
        <w:adjustRightInd/>
        <w:jc w:val="center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AD2DE4" w:rsidRDefault="00AD2DE4" w:rsidP="003A5125">
      <w:pPr>
        <w:widowControl/>
        <w:autoSpaceDE/>
        <w:autoSpaceDN/>
        <w:adjustRightInd/>
        <w:jc w:val="center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AD2DE4" w:rsidRDefault="00AD2DE4" w:rsidP="003A5125">
      <w:pPr>
        <w:widowControl/>
        <w:autoSpaceDE/>
        <w:autoSpaceDN/>
        <w:adjustRightInd/>
        <w:jc w:val="center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3749BC" w:rsidRPr="003749BC" w:rsidRDefault="003749BC" w:rsidP="003A5125">
      <w:pPr>
        <w:widowControl/>
        <w:autoSpaceDE/>
        <w:autoSpaceDN/>
        <w:adjustRightInd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3749B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lastRenderedPageBreak/>
        <w:t>Содержание программы</w:t>
      </w:r>
      <w:r w:rsidRPr="003749BC">
        <w:rPr>
          <w:rFonts w:ascii="Times New Roman" w:eastAsiaTheme="minorHAnsi" w:hAnsi="Times New Roman" w:cs="Times New Roman"/>
          <w:color w:val="000000"/>
          <w:spacing w:val="-5"/>
          <w:sz w:val="24"/>
          <w:szCs w:val="24"/>
          <w:lang w:eastAsia="en-US"/>
        </w:rPr>
        <w:t>.</w:t>
      </w:r>
    </w:p>
    <w:p w:rsidR="003749BC" w:rsidRDefault="003749BC" w:rsidP="003749B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A5125">
      <w:pPr>
        <w:jc w:val="center"/>
        <w:rPr>
          <w:rFonts w:ascii="Times New Roman" w:hAnsi="Times New Roman" w:cs="Times New Roman"/>
          <w:sz w:val="24"/>
          <w:szCs w:val="24"/>
        </w:rPr>
      </w:pPr>
      <w:r w:rsidRPr="003749BC">
        <w:rPr>
          <w:rFonts w:ascii="Times New Roman" w:hAnsi="Times New Roman" w:cs="Times New Roman"/>
          <w:b/>
          <w:bCs/>
          <w:sz w:val="24"/>
          <w:szCs w:val="24"/>
        </w:rPr>
        <w:t xml:space="preserve">Тема 1. Россия на рубеже </w:t>
      </w:r>
      <w:r w:rsidRPr="003749BC">
        <w:rPr>
          <w:rFonts w:ascii="Times New Roman" w:hAnsi="Times New Roman" w:cs="Times New Roman"/>
          <w:b/>
          <w:bCs/>
          <w:sz w:val="24"/>
          <w:szCs w:val="24"/>
          <w:lang w:val="en-US"/>
        </w:rPr>
        <w:t>XVI</w:t>
      </w:r>
      <w:r w:rsidRPr="003749BC">
        <w:rPr>
          <w:rFonts w:ascii="Times New Roman" w:hAnsi="Times New Roman" w:cs="Times New Roman"/>
          <w:b/>
          <w:bCs/>
          <w:sz w:val="24"/>
          <w:szCs w:val="24"/>
        </w:rPr>
        <w:t>—</w:t>
      </w:r>
      <w:r w:rsidRPr="003749BC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</w:t>
      </w:r>
      <w:r w:rsidRPr="003749BC">
        <w:rPr>
          <w:rFonts w:ascii="Times New Roman" w:hAnsi="Times New Roman" w:cs="Times New Roman"/>
          <w:b/>
          <w:bCs/>
          <w:sz w:val="24"/>
          <w:szCs w:val="24"/>
        </w:rPr>
        <w:t xml:space="preserve"> в. (4 ч)</w:t>
      </w:r>
      <w:r w:rsidR="003A512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sz w:val="24"/>
          <w:szCs w:val="24"/>
        </w:rPr>
      </w:pP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Внутренняя и внешняя политика Бориса Годунова. </w:t>
      </w:r>
      <w:r w:rsidRPr="003749BC">
        <w:rPr>
          <w:rFonts w:ascii="Times New Roman" w:hAnsi="Times New Roman" w:cs="Times New Roman"/>
          <w:sz w:val="24"/>
          <w:szCs w:val="24"/>
        </w:rPr>
        <w:t>Внутриполитическое положение в стране после смерти Ивана Грозного. Царь Федор Иоаннович. Борьба за власть. Борис Г</w:t>
      </w:r>
      <w:r w:rsidRPr="003749BC">
        <w:rPr>
          <w:rFonts w:ascii="Times New Roman" w:hAnsi="Times New Roman" w:cs="Times New Roman"/>
          <w:sz w:val="24"/>
          <w:szCs w:val="24"/>
        </w:rPr>
        <w:t>о</w:t>
      </w:r>
      <w:r w:rsidRPr="003749BC">
        <w:rPr>
          <w:rFonts w:ascii="Times New Roman" w:hAnsi="Times New Roman" w:cs="Times New Roman"/>
          <w:sz w:val="24"/>
          <w:szCs w:val="24"/>
        </w:rPr>
        <w:t>дунов. Учреждение патриаршества. Пресечение династии Рюриковичей. Избрание на ца</w:t>
      </w:r>
      <w:r w:rsidRPr="003749BC">
        <w:rPr>
          <w:rFonts w:ascii="Times New Roman" w:hAnsi="Times New Roman" w:cs="Times New Roman"/>
          <w:sz w:val="24"/>
          <w:szCs w:val="24"/>
        </w:rPr>
        <w:t>р</w:t>
      </w:r>
      <w:r w:rsidRPr="003749BC">
        <w:rPr>
          <w:rFonts w:ascii="Times New Roman" w:hAnsi="Times New Roman" w:cs="Times New Roman"/>
          <w:sz w:val="24"/>
          <w:szCs w:val="24"/>
        </w:rPr>
        <w:t>ство Бориса Годунова. Социально-экономическая политика. Голод 1601 —1603 гг. Обострение социальных противоречий. Международная политика. Торговые и культу</w:t>
      </w:r>
      <w:r w:rsidRPr="003749BC">
        <w:rPr>
          <w:rFonts w:ascii="Times New Roman" w:hAnsi="Times New Roman" w:cs="Times New Roman"/>
          <w:sz w:val="24"/>
          <w:szCs w:val="24"/>
        </w:rPr>
        <w:t>р</w:t>
      </w:r>
      <w:r w:rsidRPr="003749BC">
        <w:rPr>
          <w:rFonts w:ascii="Times New Roman" w:hAnsi="Times New Roman" w:cs="Times New Roman"/>
          <w:sz w:val="24"/>
          <w:szCs w:val="24"/>
        </w:rPr>
        <w:t>ные связи со странами Западной Европы.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sz w:val="24"/>
          <w:szCs w:val="24"/>
        </w:rPr>
      </w:pP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Смута. </w:t>
      </w:r>
      <w:r w:rsidRPr="003749BC">
        <w:rPr>
          <w:rFonts w:ascii="Times New Roman" w:hAnsi="Times New Roman" w:cs="Times New Roman"/>
          <w:sz w:val="24"/>
          <w:szCs w:val="24"/>
        </w:rPr>
        <w:t xml:space="preserve">Причины и суть Смутного времени. Лжедмитрий </w:t>
      </w:r>
      <w:r w:rsidRPr="003749B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749BC">
        <w:rPr>
          <w:rFonts w:ascii="Times New Roman" w:hAnsi="Times New Roman" w:cs="Times New Roman"/>
          <w:sz w:val="24"/>
          <w:szCs w:val="24"/>
        </w:rPr>
        <w:t>. Пох</w:t>
      </w:r>
      <w:r w:rsidR="00973ECA">
        <w:rPr>
          <w:rFonts w:ascii="Times New Roman" w:hAnsi="Times New Roman" w:cs="Times New Roman"/>
          <w:sz w:val="24"/>
          <w:szCs w:val="24"/>
        </w:rPr>
        <w:t>од на Москву. Внутренняя и внеш</w:t>
      </w:r>
      <w:bookmarkStart w:id="0" w:name="_GoBack"/>
      <w:bookmarkEnd w:id="0"/>
      <w:r w:rsidRPr="003749BC">
        <w:rPr>
          <w:rFonts w:ascii="Times New Roman" w:hAnsi="Times New Roman" w:cs="Times New Roman"/>
          <w:sz w:val="24"/>
          <w:szCs w:val="24"/>
        </w:rPr>
        <w:t xml:space="preserve">няя политика Лжедмитрия </w:t>
      </w:r>
      <w:r w:rsidRPr="003749B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749BC">
        <w:rPr>
          <w:rFonts w:ascii="Times New Roman" w:hAnsi="Times New Roman" w:cs="Times New Roman"/>
          <w:sz w:val="24"/>
          <w:szCs w:val="24"/>
        </w:rPr>
        <w:t xml:space="preserve">. Боярский заговор. Воцарение Василия Шуйского. Восстание Ивана Болотникова. Лжедмитрий </w:t>
      </w:r>
      <w:r w:rsidRPr="003749B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749BC">
        <w:rPr>
          <w:rFonts w:ascii="Times New Roman" w:hAnsi="Times New Roman" w:cs="Times New Roman"/>
          <w:sz w:val="24"/>
          <w:szCs w:val="24"/>
        </w:rPr>
        <w:t>. Тушинский лагерь. Вторжение Польши и Швеции. Семибоярщина. Освободительная борьба против польских и шведских интерве</w:t>
      </w:r>
      <w:r w:rsidRPr="003749BC">
        <w:rPr>
          <w:rFonts w:ascii="Times New Roman" w:hAnsi="Times New Roman" w:cs="Times New Roman"/>
          <w:sz w:val="24"/>
          <w:szCs w:val="24"/>
        </w:rPr>
        <w:t>н</w:t>
      </w:r>
      <w:r w:rsidRPr="003749BC">
        <w:rPr>
          <w:rFonts w:ascii="Times New Roman" w:hAnsi="Times New Roman" w:cs="Times New Roman"/>
          <w:sz w:val="24"/>
          <w:szCs w:val="24"/>
        </w:rPr>
        <w:t>тов. Ополчение Кузьмы Минина Дмитрия Пожарского. Освобождение Москвы. Земский собор 1613 г. Начало династии Романовых.</w:t>
      </w:r>
    </w:p>
    <w:p w:rsidR="003A5125" w:rsidRDefault="003A5125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49BC">
        <w:rPr>
          <w:rFonts w:ascii="Times New Roman" w:hAnsi="Times New Roman" w:cs="Times New Roman"/>
          <w:b/>
          <w:bCs/>
          <w:sz w:val="24"/>
          <w:szCs w:val="24"/>
        </w:rPr>
        <w:t>Основные понятия темы</w:t>
      </w:r>
      <w:r w:rsidR="003A512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749BC" w:rsidRPr="003A5125" w:rsidRDefault="003749BC" w:rsidP="003749BC">
      <w:pPr>
        <w:jc w:val="both"/>
        <w:rPr>
          <w:rFonts w:ascii="Times New Roman" w:hAnsi="Times New Roman" w:cs="Times New Roman"/>
          <w:sz w:val="24"/>
          <w:szCs w:val="24"/>
        </w:rPr>
      </w:pPr>
      <w:r w:rsidRPr="003749BC">
        <w:rPr>
          <w:rFonts w:ascii="Times New Roman" w:hAnsi="Times New Roman" w:cs="Times New Roman"/>
          <w:sz w:val="24"/>
          <w:szCs w:val="24"/>
        </w:rPr>
        <w:t>Смута,  патриаршество,  крестьянское  восстание,  самозванчество, интервенция, Семиб</w:t>
      </w:r>
      <w:r w:rsidRPr="003749BC">
        <w:rPr>
          <w:rFonts w:ascii="Times New Roman" w:hAnsi="Times New Roman" w:cs="Times New Roman"/>
          <w:sz w:val="24"/>
          <w:szCs w:val="24"/>
        </w:rPr>
        <w:t>о</w:t>
      </w:r>
      <w:r w:rsidRPr="003749BC">
        <w:rPr>
          <w:rFonts w:ascii="Times New Roman" w:hAnsi="Times New Roman" w:cs="Times New Roman"/>
          <w:sz w:val="24"/>
          <w:szCs w:val="24"/>
        </w:rPr>
        <w:t>ярщина.</w:t>
      </w:r>
    </w:p>
    <w:p w:rsidR="003A5125" w:rsidRDefault="003A5125" w:rsidP="003A51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A51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49BC">
        <w:rPr>
          <w:rFonts w:ascii="Times New Roman" w:hAnsi="Times New Roman" w:cs="Times New Roman"/>
          <w:b/>
          <w:bCs/>
          <w:sz w:val="24"/>
          <w:szCs w:val="24"/>
        </w:rPr>
        <w:t xml:space="preserve">Россия в </w:t>
      </w:r>
      <w:r w:rsidRPr="003749BC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</w:t>
      </w:r>
      <w:r w:rsidRPr="003749BC">
        <w:rPr>
          <w:rFonts w:ascii="Times New Roman" w:hAnsi="Times New Roman" w:cs="Times New Roman"/>
          <w:b/>
          <w:bCs/>
          <w:sz w:val="24"/>
          <w:szCs w:val="24"/>
        </w:rPr>
        <w:t xml:space="preserve"> в. (9 ч)</w:t>
      </w:r>
      <w:r w:rsidR="003A512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sz w:val="24"/>
          <w:szCs w:val="24"/>
        </w:rPr>
      </w:pP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Политический строй. </w:t>
      </w:r>
      <w:r w:rsidRPr="003749BC">
        <w:rPr>
          <w:rFonts w:ascii="Times New Roman" w:hAnsi="Times New Roman" w:cs="Times New Roman"/>
          <w:sz w:val="24"/>
          <w:szCs w:val="24"/>
        </w:rPr>
        <w:t>Первые Романовы: усиление самодержавной власти. Ослабление роли Земских соборов и Боярской думы. Начало становления абсолютизма. Возрастание роли государственного аппарата и армии. Реформаторская деятельность А. Л. Ордина-Нащокина и В. В. Голицына, царя Федора Алексеевича.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sz w:val="24"/>
          <w:szCs w:val="24"/>
        </w:rPr>
      </w:pP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Экономическое и социальное развитие. </w:t>
      </w:r>
      <w:r w:rsidRPr="003749BC">
        <w:rPr>
          <w:rFonts w:ascii="Times New Roman" w:hAnsi="Times New Roman" w:cs="Times New Roman"/>
          <w:sz w:val="24"/>
          <w:szCs w:val="24"/>
        </w:rPr>
        <w:t>Экономические последствия Смуты. Усиление р</w:t>
      </w:r>
      <w:r w:rsidRPr="003749BC">
        <w:rPr>
          <w:rFonts w:ascii="Times New Roman" w:hAnsi="Times New Roman" w:cs="Times New Roman"/>
          <w:sz w:val="24"/>
          <w:szCs w:val="24"/>
        </w:rPr>
        <w:t>о</w:t>
      </w:r>
      <w:r w:rsidRPr="003749BC">
        <w:rPr>
          <w:rFonts w:ascii="Times New Roman" w:hAnsi="Times New Roman" w:cs="Times New Roman"/>
          <w:sz w:val="24"/>
          <w:szCs w:val="24"/>
        </w:rPr>
        <w:t>ли бар</w:t>
      </w:r>
      <w:r w:rsidR="003A5125">
        <w:rPr>
          <w:rFonts w:ascii="Times New Roman" w:hAnsi="Times New Roman" w:cs="Times New Roman"/>
          <w:sz w:val="24"/>
          <w:szCs w:val="24"/>
        </w:rPr>
        <w:t>щины и оброка. Но</w:t>
      </w:r>
      <w:r w:rsidRPr="003749BC">
        <w:rPr>
          <w:rFonts w:ascii="Times New Roman" w:hAnsi="Times New Roman" w:cs="Times New Roman"/>
          <w:sz w:val="24"/>
          <w:szCs w:val="24"/>
        </w:rPr>
        <w:t>вые явления в экономике. Рост товарно-денежных отношений. Развитие мелкотоварного производства, Возникновение мануфактур и наемного труда. Развитие торговли. Ярмарки. Формирование всероссийского рынка. Рост городов. Усил</w:t>
      </w:r>
      <w:r w:rsidRPr="003749BC">
        <w:rPr>
          <w:rFonts w:ascii="Times New Roman" w:hAnsi="Times New Roman" w:cs="Times New Roman"/>
          <w:sz w:val="24"/>
          <w:szCs w:val="24"/>
        </w:rPr>
        <w:t>е</w:t>
      </w:r>
      <w:r w:rsidRPr="003749BC">
        <w:rPr>
          <w:rFonts w:ascii="Times New Roman" w:hAnsi="Times New Roman" w:cs="Times New Roman"/>
          <w:sz w:val="24"/>
          <w:szCs w:val="24"/>
        </w:rPr>
        <w:t>ние позиций дворянства. Соборное уложение 1649 г. Окончательное закрепощение кр</w:t>
      </w:r>
      <w:r w:rsidRPr="003749BC">
        <w:rPr>
          <w:rFonts w:ascii="Times New Roman" w:hAnsi="Times New Roman" w:cs="Times New Roman"/>
          <w:sz w:val="24"/>
          <w:szCs w:val="24"/>
        </w:rPr>
        <w:t>е</w:t>
      </w:r>
      <w:r w:rsidRPr="003749BC">
        <w:rPr>
          <w:rFonts w:ascii="Times New Roman" w:hAnsi="Times New Roman" w:cs="Times New Roman"/>
          <w:sz w:val="24"/>
          <w:szCs w:val="24"/>
        </w:rPr>
        <w:t>стьян. Основные категории городского населения. Духовенство. Казачество. Народы Ро</w:t>
      </w:r>
      <w:r w:rsidRPr="003749BC">
        <w:rPr>
          <w:rFonts w:ascii="Times New Roman" w:hAnsi="Times New Roman" w:cs="Times New Roman"/>
          <w:sz w:val="24"/>
          <w:szCs w:val="24"/>
        </w:rPr>
        <w:t>с</w:t>
      </w:r>
      <w:r w:rsidRPr="003749BC">
        <w:rPr>
          <w:rFonts w:ascii="Times New Roman" w:hAnsi="Times New Roman" w:cs="Times New Roman"/>
          <w:sz w:val="24"/>
          <w:szCs w:val="24"/>
        </w:rPr>
        <w:t xml:space="preserve">сии в </w:t>
      </w:r>
      <w:r w:rsidRPr="003749BC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3749BC">
        <w:rPr>
          <w:rFonts w:ascii="Times New Roman" w:hAnsi="Times New Roman" w:cs="Times New Roman"/>
          <w:sz w:val="24"/>
          <w:szCs w:val="24"/>
        </w:rPr>
        <w:t xml:space="preserve"> в. Освоение Сибири.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sz w:val="24"/>
          <w:szCs w:val="24"/>
        </w:rPr>
      </w:pP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Народные движения. </w:t>
      </w:r>
      <w:r w:rsidRPr="003749BC">
        <w:rPr>
          <w:rFonts w:ascii="Times New Roman" w:hAnsi="Times New Roman" w:cs="Times New Roman"/>
          <w:sz w:val="24"/>
          <w:szCs w:val="24"/>
        </w:rPr>
        <w:t>Причины и особенности народных волнений. Городские восстания (Соляной бунт, Медный бунт). Восстание под предводительством Степана Разина.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sz w:val="24"/>
          <w:szCs w:val="24"/>
        </w:rPr>
      </w:pP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Власть и церковь. </w:t>
      </w:r>
      <w:r w:rsidRPr="003749BC">
        <w:rPr>
          <w:rFonts w:ascii="Times New Roman" w:hAnsi="Times New Roman" w:cs="Times New Roman"/>
          <w:sz w:val="24"/>
          <w:szCs w:val="24"/>
        </w:rPr>
        <w:t>Церковь после Смуты. Патриарх Филарет. Патриарх Никон. Церковный раскол. Протопоп Аввакум. Церковный собор 1666—1667 гг.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sz w:val="24"/>
          <w:szCs w:val="24"/>
        </w:rPr>
      </w:pP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Внешняя политика. </w:t>
      </w:r>
      <w:r w:rsidRPr="003749BC">
        <w:rPr>
          <w:rFonts w:ascii="Times New Roman" w:hAnsi="Times New Roman" w:cs="Times New Roman"/>
          <w:sz w:val="24"/>
          <w:szCs w:val="24"/>
        </w:rPr>
        <w:t>Россия и Речь Посполитая. Смоленская война. Присоединение Лев</w:t>
      </w:r>
      <w:r w:rsidRPr="003749BC">
        <w:rPr>
          <w:rFonts w:ascii="Times New Roman" w:hAnsi="Times New Roman" w:cs="Times New Roman"/>
          <w:sz w:val="24"/>
          <w:szCs w:val="24"/>
        </w:rPr>
        <w:t>о</w:t>
      </w:r>
      <w:r w:rsidRPr="003749BC">
        <w:rPr>
          <w:rFonts w:ascii="Times New Roman" w:hAnsi="Times New Roman" w:cs="Times New Roman"/>
          <w:sz w:val="24"/>
          <w:szCs w:val="24"/>
        </w:rPr>
        <w:t>бережной Украины и Киева к России. Русско-польская война 1653—1667 гг. Русско-турецкие отношения. Русско-турецкая война 1676—1681 гг. Крымские походы.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sz w:val="24"/>
          <w:szCs w:val="24"/>
        </w:rPr>
      </w:pP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Образование и культура в </w:t>
      </w:r>
      <w:r w:rsidRPr="003749BC">
        <w:rPr>
          <w:rFonts w:ascii="Times New Roman" w:hAnsi="Times New Roman" w:cs="Times New Roman"/>
          <w:i/>
          <w:iCs/>
          <w:sz w:val="24"/>
          <w:szCs w:val="24"/>
          <w:lang w:val="en-US"/>
        </w:rPr>
        <w:t>XVII</w:t>
      </w: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 в. </w:t>
      </w:r>
      <w:r w:rsidRPr="003749BC">
        <w:rPr>
          <w:rFonts w:ascii="Times New Roman" w:hAnsi="Times New Roman" w:cs="Times New Roman"/>
          <w:sz w:val="24"/>
          <w:szCs w:val="24"/>
        </w:rPr>
        <w:t xml:space="preserve">Усиление светского характера культуры. Образование. Научные знания. Русские первопроходцы. С. И. Дежнев. В. Д. Поярков. М. В. Стадухин. Е. П. </w:t>
      </w:r>
      <w:proofErr w:type="gramStart"/>
      <w:r w:rsidRPr="003749BC">
        <w:rPr>
          <w:rFonts w:ascii="Times New Roman" w:hAnsi="Times New Roman" w:cs="Times New Roman"/>
          <w:sz w:val="24"/>
          <w:szCs w:val="24"/>
        </w:rPr>
        <w:t>Хабаров</w:t>
      </w:r>
      <w:proofErr w:type="gramEnd"/>
      <w:r w:rsidRPr="003749BC">
        <w:rPr>
          <w:rFonts w:ascii="Times New Roman" w:hAnsi="Times New Roman" w:cs="Times New Roman"/>
          <w:sz w:val="24"/>
          <w:szCs w:val="24"/>
        </w:rPr>
        <w:t>. Литература. Сатирические повести («О Шемякином суде», «О Ерше Ерш</w:t>
      </w:r>
      <w:r w:rsidRPr="003749BC">
        <w:rPr>
          <w:rFonts w:ascii="Times New Roman" w:hAnsi="Times New Roman" w:cs="Times New Roman"/>
          <w:sz w:val="24"/>
          <w:szCs w:val="24"/>
        </w:rPr>
        <w:t>о</w:t>
      </w:r>
      <w:r w:rsidRPr="003749BC">
        <w:rPr>
          <w:rFonts w:ascii="Times New Roman" w:hAnsi="Times New Roman" w:cs="Times New Roman"/>
          <w:sz w:val="24"/>
          <w:szCs w:val="24"/>
        </w:rPr>
        <w:t xml:space="preserve">виче»). Автобиографические повести («Житие» протопопа Аввакума). Зодчество. 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sz w:val="24"/>
          <w:szCs w:val="24"/>
        </w:rPr>
      </w:pPr>
      <w:r w:rsidRPr="003749BC">
        <w:rPr>
          <w:rFonts w:ascii="Times New Roman" w:hAnsi="Times New Roman" w:cs="Times New Roman"/>
          <w:sz w:val="24"/>
          <w:szCs w:val="24"/>
        </w:rPr>
        <w:t>Б. Огурцов. Шатровый стиль. Коломенский дворец. Церковная архитектура. Живопись. Симон Ушаков.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Сословный быт. Обычаи и нравы. </w:t>
      </w:r>
      <w:r w:rsidRPr="003749BC">
        <w:rPr>
          <w:rFonts w:ascii="Times New Roman" w:hAnsi="Times New Roman" w:cs="Times New Roman"/>
          <w:sz w:val="24"/>
          <w:szCs w:val="24"/>
        </w:rPr>
        <w:t>Царский двор, Боярский и дворянский быт. Жизнь п</w:t>
      </w:r>
      <w:r w:rsidRPr="003749BC">
        <w:rPr>
          <w:rFonts w:ascii="Times New Roman" w:hAnsi="Times New Roman" w:cs="Times New Roman"/>
          <w:sz w:val="24"/>
          <w:szCs w:val="24"/>
        </w:rPr>
        <w:t>о</w:t>
      </w:r>
      <w:r w:rsidRPr="003749BC">
        <w:rPr>
          <w:rFonts w:ascii="Times New Roman" w:hAnsi="Times New Roman" w:cs="Times New Roman"/>
          <w:sz w:val="24"/>
          <w:szCs w:val="24"/>
        </w:rPr>
        <w:t>садского населения. Повседневный быт и обычаи крестьян.</w:t>
      </w:r>
    </w:p>
    <w:p w:rsidR="003A5125" w:rsidRDefault="003A5125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D2DE4" w:rsidRDefault="00AD2DE4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749BC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Основные понятия темы</w:t>
      </w:r>
      <w:r w:rsidR="003A512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A5125" w:rsidRDefault="003749BC" w:rsidP="003749BC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49BC">
        <w:rPr>
          <w:rFonts w:ascii="Times New Roman" w:hAnsi="Times New Roman" w:cs="Times New Roman"/>
          <w:sz w:val="24"/>
          <w:szCs w:val="24"/>
        </w:rPr>
        <w:t>Мелкотоварное ремесло, мануфактура, фабрика, ярмарка, Всероссийский рынок, проте</w:t>
      </w:r>
      <w:r w:rsidRPr="003749BC">
        <w:rPr>
          <w:rFonts w:ascii="Times New Roman" w:hAnsi="Times New Roman" w:cs="Times New Roman"/>
          <w:sz w:val="24"/>
          <w:szCs w:val="24"/>
        </w:rPr>
        <w:t>к</w:t>
      </w:r>
      <w:r w:rsidRPr="003749BC">
        <w:rPr>
          <w:rFonts w:ascii="Times New Roman" w:hAnsi="Times New Roman" w:cs="Times New Roman"/>
          <w:sz w:val="24"/>
          <w:szCs w:val="24"/>
        </w:rPr>
        <w:t>ционизм, тягло, белые слободы, крепостное  право,  абсолютизм,  крестьянская  война,  церковный раскол, старообрядчество, обмирщение культуры, парсуны.</w:t>
      </w:r>
      <w:r w:rsidRPr="003749BC">
        <w:rPr>
          <w:rFonts w:ascii="Times New Roman" w:hAnsi="Times New Roman" w:cs="Times New Roman"/>
          <w:sz w:val="24"/>
          <w:szCs w:val="24"/>
        </w:rPr>
        <w:tab/>
      </w:r>
      <w:proofErr w:type="gramEnd"/>
    </w:p>
    <w:p w:rsidR="003A5125" w:rsidRDefault="003A5125" w:rsidP="003A51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A5125" w:rsidRDefault="003749BC" w:rsidP="003A5125">
      <w:pPr>
        <w:jc w:val="center"/>
        <w:rPr>
          <w:rFonts w:ascii="Times New Roman" w:hAnsi="Times New Roman" w:cs="Times New Roman"/>
          <w:sz w:val="24"/>
          <w:szCs w:val="24"/>
        </w:rPr>
      </w:pPr>
      <w:r w:rsidRPr="003749BC">
        <w:rPr>
          <w:rFonts w:ascii="Times New Roman" w:hAnsi="Times New Roman" w:cs="Times New Roman"/>
          <w:b/>
          <w:bCs/>
          <w:sz w:val="24"/>
          <w:szCs w:val="24"/>
        </w:rPr>
        <w:t xml:space="preserve">Родной край </w:t>
      </w:r>
      <w:r w:rsidRPr="003749BC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</w:t>
      </w:r>
      <w:r w:rsidRPr="003749BC">
        <w:rPr>
          <w:rFonts w:ascii="Times New Roman" w:hAnsi="Times New Roman" w:cs="Times New Roman"/>
          <w:b/>
          <w:bCs/>
          <w:sz w:val="24"/>
          <w:szCs w:val="24"/>
        </w:rPr>
        <w:t xml:space="preserve"> в.</w:t>
      </w:r>
      <w:r w:rsidR="00AD2DE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49BC">
        <w:rPr>
          <w:rFonts w:ascii="Times New Roman" w:hAnsi="Times New Roman" w:cs="Times New Roman"/>
          <w:b/>
          <w:bCs/>
          <w:sz w:val="24"/>
          <w:szCs w:val="24"/>
        </w:rPr>
        <w:t>(1 ч)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A51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49BC">
        <w:rPr>
          <w:rFonts w:ascii="Times New Roman" w:hAnsi="Times New Roman" w:cs="Times New Roman"/>
          <w:b/>
          <w:bCs/>
          <w:sz w:val="24"/>
          <w:szCs w:val="24"/>
        </w:rPr>
        <w:t>Итоговое повторение и обобщение (1 ч)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749BC">
        <w:rPr>
          <w:rFonts w:ascii="Times New Roman" w:hAnsi="Times New Roman" w:cs="Times New Roman"/>
          <w:sz w:val="24"/>
          <w:szCs w:val="24"/>
        </w:rPr>
        <w:t xml:space="preserve">Россия и мир на рубеже </w:t>
      </w:r>
      <w:r w:rsidRPr="003749BC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3749BC">
        <w:rPr>
          <w:rFonts w:ascii="Times New Roman" w:hAnsi="Times New Roman" w:cs="Times New Roman"/>
          <w:sz w:val="24"/>
          <w:szCs w:val="24"/>
        </w:rPr>
        <w:t xml:space="preserve"> - </w:t>
      </w:r>
      <w:r w:rsidRPr="003749BC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3749BC">
        <w:rPr>
          <w:rFonts w:ascii="Times New Roman" w:hAnsi="Times New Roman" w:cs="Times New Roman"/>
          <w:sz w:val="24"/>
          <w:szCs w:val="24"/>
        </w:rPr>
        <w:t xml:space="preserve"> вв.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A5125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749BC">
        <w:rPr>
          <w:rFonts w:ascii="Times New Roman" w:hAnsi="Times New Roman" w:cs="Times New Roman"/>
          <w:b/>
          <w:bCs/>
          <w:sz w:val="24"/>
          <w:szCs w:val="24"/>
        </w:rPr>
        <w:t xml:space="preserve">Россия в первой четверти </w:t>
      </w:r>
      <w:r w:rsidRPr="003749BC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XVIII</w:t>
      </w:r>
      <w:r w:rsidRPr="003749BC">
        <w:rPr>
          <w:rFonts w:ascii="Times New Roman" w:hAnsi="Times New Roman" w:cs="Times New Roman"/>
          <w:b/>
          <w:bCs/>
          <w:sz w:val="24"/>
          <w:szCs w:val="24"/>
        </w:rPr>
        <w:t xml:space="preserve"> в. (11 ч)</w:t>
      </w:r>
      <w:r w:rsidR="003A512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Преобразования Петра </w:t>
      </w:r>
      <w:r w:rsidRPr="003749BC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3749BC">
        <w:rPr>
          <w:rFonts w:ascii="Times New Roman" w:hAnsi="Times New Roman" w:cs="Times New Roman"/>
          <w:sz w:val="24"/>
          <w:szCs w:val="24"/>
        </w:rPr>
        <w:t>Предпосылки петровских преобразований. Личность Петра. В</w:t>
      </w:r>
      <w:r w:rsidRPr="003749BC">
        <w:rPr>
          <w:rFonts w:ascii="Times New Roman" w:hAnsi="Times New Roman" w:cs="Times New Roman"/>
          <w:sz w:val="24"/>
          <w:szCs w:val="24"/>
        </w:rPr>
        <w:t>е</w:t>
      </w:r>
      <w:r w:rsidRPr="003749BC">
        <w:rPr>
          <w:rFonts w:ascii="Times New Roman" w:hAnsi="Times New Roman" w:cs="Times New Roman"/>
          <w:sz w:val="24"/>
          <w:szCs w:val="24"/>
        </w:rPr>
        <w:t>ликое посольство 1697—1698 гг. Реорганизация армии. Упразднение Боярской думы и приказной системы. Учреждение Правительствующего сената, коллегий, Тайной канцел</w:t>
      </w:r>
      <w:r w:rsidRPr="003749BC">
        <w:rPr>
          <w:rFonts w:ascii="Times New Roman" w:hAnsi="Times New Roman" w:cs="Times New Roman"/>
          <w:sz w:val="24"/>
          <w:szCs w:val="24"/>
        </w:rPr>
        <w:t>я</w:t>
      </w:r>
      <w:r w:rsidRPr="003749BC">
        <w:rPr>
          <w:rFonts w:ascii="Times New Roman" w:hAnsi="Times New Roman" w:cs="Times New Roman"/>
          <w:sz w:val="24"/>
          <w:szCs w:val="24"/>
        </w:rPr>
        <w:t>рии. Указ о единонаследии. Табель о рангах. Губернская реформа. Изменение системы городского управления.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749BC">
        <w:rPr>
          <w:rFonts w:ascii="Times New Roman" w:hAnsi="Times New Roman" w:cs="Times New Roman"/>
          <w:sz w:val="24"/>
          <w:szCs w:val="24"/>
        </w:rPr>
        <w:t>Церковная реформа. Упразднение патриаршества. Учреждение Святейшего Правител</w:t>
      </w:r>
      <w:r w:rsidRPr="003749BC">
        <w:rPr>
          <w:rFonts w:ascii="Times New Roman" w:hAnsi="Times New Roman" w:cs="Times New Roman"/>
          <w:sz w:val="24"/>
          <w:szCs w:val="24"/>
        </w:rPr>
        <w:t>ь</w:t>
      </w:r>
      <w:r w:rsidRPr="003749BC">
        <w:rPr>
          <w:rFonts w:ascii="Times New Roman" w:hAnsi="Times New Roman" w:cs="Times New Roman"/>
          <w:sz w:val="24"/>
          <w:szCs w:val="24"/>
        </w:rPr>
        <w:t>ствующего синода.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749BC">
        <w:rPr>
          <w:rFonts w:ascii="Times New Roman" w:hAnsi="Times New Roman" w:cs="Times New Roman"/>
          <w:sz w:val="24"/>
          <w:szCs w:val="24"/>
        </w:rPr>
        <w:t>Утверждение абсолютизма. Провозглашение России империей.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749BC">
        <w:rPr>
          <w:rFonts w:ascii="Times New Roman" w:hAnsi="Times New Roman" w:cs="Times New Roman"/>
          <w:sz w:val="24"/>
          <w:szCs w:val="24"/>
        </w:rPr>
        <w:t>Реформы в экономике. Политика протекционизма и меркантилизма. Использование зар</w:t>
      </w:r>
      <w:r w:rsidRPr="003749BC">
        <w:rPr>
          <w:rFonts w:ascii="Times New Roman" w:hAnsi="Times New Roman" w:cs="Times New Roman"/>
          <w:sz w:val="24"/>
          <w:szCs w:val="24"/>
        </w:rPr>
        <w:t>у</w:t>
      </w:r>
      <w:r w:rsidRPr="003749BC">
        <w:rPr>
          <w:rFonts w:ascii="Times New Roman" w:hAnsi="Times New Roman" w:cs="Times New Roman"/>
          <w:sz w:val="24"/>
          <w:szCs w:val="24"/>
        </w:rPr>
        <w:t>бежного опыта в сельском хозяйстве, мануфактурном производстве, судостроении. Реме</w:t>
      </w:r>
      <w:r w:rsidRPr="003749BC">
        <w:rPr>
          <w:rFonts w:ascii="Times New Roman" w:hAnsi="Times New Roman" w:cs="Times New Roman"/>
          <w:sz w:val="24"/>
          <w:szCs w:val="24"/>
        </w:rPr>
        <w:t>с</w:t>
      </w:r>
      <w:r w:rsidRPr="003749BC">
        <w:rPr>
          <w:rFonts w:ascii="Times New Roman" w:hAnsi="Times New Roman" w:cs="Times New Roman"/>
          <w:sz w:val="24"/>
          <w:szCs w:val="24"/>
        </w:rPr>
        <w:t>ленные цехи. Денежная реформа. Налоговая реформа. Подушная подать. Развитие путей сообщения. Начало строительства Вышневолоцкого, Ладожского обводного, Волго-Донского каналов.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749BC">
        <w:rPr>
          <w:rFonts w:ascii="Times New Roman" w:hAnsi="Times New Roman" w:cs="Times New Roman"/>
          <w:sz w:val="24"/>
          <w:szCs w:val="24"/>
        </w:rPr>
        <w:t xml:space="preserve">Цена и последствия реформ Петра </w:t>
      </w:r>
      <w:r w:rsidRPr="003749B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749BC">
        <w:rPr>
          <w:rFonts w:ascii="Times New Roman" w:hAnsi="Times New Roman" w:cs="Times New Roman"/>
          <w:sz w:val="24"/>
          <w:szCs w:val="24"/>
        </w:rPr>
        <w:t>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Внешняя политика Петра </w:t>
      </w:r>
      <w:r w:rsidRPr="003749BC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3749BC">
        <w:rPr>
          <w:rFonts w:ascii="Times New Roman" w:hAnsi="Times New Roman" w:cs="Times New Roman"/>
          <w:sz w:val="24"/>
          <w:szCs w:val="24"/>
        </w:rPr>
        <w:t>Северная война 1700—1721 гг. «Нарвская конфузия». По</w:t>
      </w:r>
      <w:r w:rsidRPr="003749BC">
        <w:rPr>
          <w:rFonts w:ascii="Times New Roman" w:hAnsi="Times New Roman" w:cs="Times New Roman"/>
          <w:sz w:val="24"/>
          <w:szCs w:val="24"/>
        </w:rPr>
        <w:t>л</w:t>
      </w:r>
      <w:r w:rsidRPr="003749BC">
        <w:rPr>
          <w:rFonts w:ascii="Times New Roman" w:hAnsi="Times New Roman" w:cs="Times New Roman"/>
          <w:sz w:val="24"/>
          <w:szCs w:val="24"/>
        </w:rPr>
        <w:t xml:space="preserve">тавская битва. Победы русского флота у мыса Гангут и острова Гренгам. Ништадтский мир. 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749BC">
        <w:rPr>
          <w:rFonts w:ascii="Times New Roman" w:hAnsi="Times New Roman" w:cs="Times New Roman"/>
          <w:sz w:val="24"/>
          <w:szCs w:val="24"/>
        </w:rPr>
        <w:t>Восточное направление внешней политики. Прутский поход. Каспийский поход.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749BC">
        <w:rPr>
          <w:rFonts w:ascii="Times New Roman" w:hAnsi="Times New Roman" w:cs="Times New Roman"/>
          <w:sz w:val="24"/>
          <w:szCs w:val="24"/>
        </w:rPr>
        <w:t xml:space="preserve">Итоги внешней политики Петра </w:t>
      </w:r>
      <w:r w:rsidRPr="003749B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749BC">
        <w:rPr>
          <w:rFonts w:ascii="Times New Roman" w:hAnsi="Times New Roman" w:cs="Times New Roman"/>
          <w:sz w:val="24"/>
          <w:szCs w:val="24"/>
        </w:rPr>
        <w:t>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Народные движения. </w:t>
      </w:r>
      <w:r w:rsidRPr="003749BC">
        <w:rPr>
          <w:rFonts w:ascii="Times New Roman" w:hAnsi="Times New Roman" w:cs="Times New Roman"/>
          <w:sz w:val="24"/>
          <w:szCs w:val="24"/>
        </w:rPr>
        <w:t>Причины народных восстаний в Петровскую эпоху. Астраханское восстание. Восстание под руководством К. А. Булавина. Башкирское восстание. Религио</w:t>
      </w:r>
      <w:r w:rsidRPr="003749BC">
        <w:rPr>
          <w:rFonts w:ascii="Times New Roman" w:hAnsi="Times New Roman" w:cs="Times New Roman"/>
          <w:sz w:val="24"/>
          <w:szCs w:val="24"/>
        </w:rPr>
        <w:t>з</w:t>
      </w:r>
      <w:r w:rsidRPr="003749BC">
        <w:rPr>
          <w:rFonts w:ascii="Times New Roman" w:hAnsi="Times New Roman" w:cs="Times New Roman"/>
          <w:sz w:val="24"/>
          <w:szCs w:val="24"/>
        </w:rPr>
        <w:t>ные выступления. Восстания работных людей. Значение и последствия народных высту</w:t>
      </w:r>
      <w:r w:rsidRPr="003749BC">
        <w:rPr>
          <w:rFonts w:ascii="Times New Roman" w:hAnsi="Times New Roman" w:cs="Times New Roman"/>
          <w:sz w:val="24"/>
          <w:szCs w:val="24"/>
        </w:rPr>
        <w:t>п</w:t>
      </w:r>
      <w:r w:rsidRPr="003749BC">
        <w:rPr>
          <w:rFonts w:ascii="Times New Roman" w:hAnsi="Times New Roman" w:cs="Times New Roman"/>
          <w:sz w:val="24"/>
          <w:szCs w:val="24"/>
        </w:rPr>
        <w:t>лений.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Изменения в культуре. </w:t>
      </w:r>
      <w:r w:rsidRPr="003749BC">
        <w:rPr>
          <w:rFonts w:ascii="Times New Roman" w:hAnsi="Times New Roman" w:cs="Times New Roman"/>
          <w:sz w:val="24"/>
          <w:szCs w:val="24"/>
        </w:rPr>
        <w:t>Культура «верхов» и культура «низов». Распространение просв</w:t>
      </w:r>
      <w:r w:rsidRPr="003749BC">
        <w:rPr>
          <w:rFonts w:ascii="Times New Roman" w:hAnsi="Times New Roman" w:cs="Times New Roman"/>
          <w:sz w:val="24"/>
          <w:szCs w:val="24"/>
        </w:rPr>
        <w:t>е</w:t>
      </w:r>
      <w:r w:rsidRPr="003749BC">
        <w:rPr>
          <w:rFonts w:ascii="Times New Roman" w:hAnsi="Times New Roman" w:cs="Times New Roman"/>
          <w:sz w:val="24"/>
          <w:szCs w:val="24"/>
        </w:rPr>
        <w:t>щения, научных знаний. Я. В. Брюс. Л. Ф. Магницкий. Развитие техники. А. К. Нартов. Создание Академии наук, Кунсткамеры, Военно-морского и Артиллерийского музеев. О</w:t>
      </w:r>
      <w:r w:rsidRPr="003749BC">
        <w:rPr>
          <w:rFonts w:ascii="Times New Roman" w:hAnsi="Times New Roman" w:cs="Times New Roman"/>
          <w:sz w:val="24"/>
          <w:szCs w:val="24"/>
        </w:rPr>
        <w:t>т</w:t>
      </w:r>
      <w:r w:rsidRPr="003749BC">
        <w:rPr>
          <w:rFonts w:ascii="Times New Roman" w:hAnsi="Times New Roman" w:cs="Times New Roman"/>
          <w:sz w:val="24"/>
          <w:szCs w:val="24"/>
        </w:rPr>
        <w:t>крытие первой научной библиотеки.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Архитектура. </w:t>
      </w:r>
      <w:r w:rsidRPr="003749BC">
        <w:rPr>
          <w:rFonts w:ascii="Times New Roman" w:hAnsi="Times New Roman" w:cs="Times New Roman"/>
          <w:sz w:val="24"/>
          <w:szCs w:val="24"/>
        </w:rPr>
        <w:t>Петропавловская крепость, Дворец двенадцати коллегий в Петербурге. Начало сооружения дворцового ансамбля в Петергофе. Д. Трезини. В. В. Растрелли. И. К. Коробов.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749BC">
        <w:rPr>
          <w:rFonts w:ascii="Times New Roman" w:hAnsi="Times New Roman" w:cs="Times New Roman"/>
          <w:i/>
          <w:iCs/>
          <w:sz w:val="24"/>
          <w:szCs w:val="24"/>
        </w:rPr>
        <w:t>Изобразительное  искусство</w:t>
      </w:r>
      <w:r w:rsidRPr="003749BC">
        <w:rPr>
          <w:rFonts w:ascii="Times New Roman" w:hAnsi="Times New Roman" w:cs="Times New Roman"/>
          <w:sz w:val="24"/>
          <w:szCs w:val="24"/>
        </w:rPr>
        <w:t>. Гравюра. А. Ф. Зубов. Светская</w:t>
      </w: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749BC">
        <w:rPr>
          <w:rFonts w:ascii="Times New Roman" w:hAnsi="Times New Roman" w:cs="Times New Roman"/>
          <w:sz w:val="24"/>
          <w:szCs w:val="24"/>
        </w:rPr>
        <w:t xml:space="preserve"> живопись. И. Н. Никитин.   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749BC">
        <w:rPr>
          <w:rFonts w:ascii="Times New Roman" w:hAnsi="Times New Roman" w:cs="Times New Roman"/>
          <w:i/>
          <w:iCs/>
          <w:sz w:val="24"/>
          <w:szCs w:val="24"/>
        </w:rPr>
        <w:t>Изменения в быту</w:t>
      </w:r>
      <w:r w:rsidRPr="003749BC">
        <w:rPr>
          <w:rFonts w:ascii="Times New Roman" w:hAnsi="Times New Roman" w:cs="Times New Roman"/>
          <w:sz w:val="24"/>
          <w:szCs w:val="24"/>
        </w:rPr>
        <w:t>. Новый порядок летосчисления. Внедрение европейской одежды и ку</w:t>
      </w:r>
      <w:r w:rsidRPr="003749BC">
        <w:rPr>
          <w:rFonts w:ascii="Times New Roman" w:hAnsi="Times New Roman" w:cs="Times New Roman"/>
          <w:sz w:val="24"/>
          <w:szCs w:val="24"/>
        </w:rPr>
        <w:t>х</w:t>
      </w:r>
      <w:r w:rsidRPr="003749BC">
        <w:rPr>
          <w:rFonts w:ascii="Times New Roman" w:hAnsi="Times New Roman" w:cs="Times New Roman"/>
          <w:sz w:val="24"/>
          <w:szCs w:val="24"/>
        </w:rPr>
        <w:t>ни. Ассамблеи. «Юности честное зерцало». Значение культурного наследия Петровской эпохи.</w:t>
      </w:r>
    </w:p>
    <w:p w:rsidR="003A5125" w:rsidRDefault="003A5125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749BC">
        <w:rPr>
          <w:rFonts w:ascii="Times New Roman" w:hAnsi="Times New Roman" w:cs="Times New Roman"/>
          <w:b/>
          <w:bCs/>
          <w:sz w:val="24"/>
          <w:szCs w:val="24"/>
        </w:rPr>
        <w:t>Основные понятия темы</w:t>
      </w:r>
      <w:r w:rsidR="003A512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A5125" w:rsidRDefault="003749BC" w:rsidP="003A5125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3749BC">
        <w:rPr>
          <w:rFonts w:ascii="Times New Roman" w:hAnsi="Times New Roman" w:cs="Times New Roman"/>
          <w:sz w:val="24"/>
          <w:szCs w:val="24"/>
        </w:rPr>
        <w:t>Рекрутская система, «потешные войска», посессионные крестьяне, приписные крестьяне, подушная подать, протекционизм, меркантилизм, камерализм, ассамблеи, политес, кунс</w:t>
      </w:r>
      <w:r w:rsidRPr="003749BC">
        <w:rPr>
          <w:rFonts w:ascii="Times New Roman" w:hAnsi="Times New Roman" w:cs="Times New Roman"/>
          <w:sz w:val="24"/>
          <w:szCs w:val="24"/>
        </w:rPr>
        <w:t>т</w:t>
      </w:r>
      <w:r w:rsidRPr="003749BC">
        <w:rPr>
          <w:rFonts w:ascii="Times New Roman" w:hAnsi="Times New Roman" w:cs="Times New Roman"/>
          <w:sz w:val="24"/>
          <w:szCs w:val="24"/>
        </w:rPr>
        <w:t xml:space="preserve">камера, цифирные школы, домовитое казачество, голутвенное казачество, прелестные письма. </w:t>
      </w:r>
      <w:proofErr w:type="gramEnd"/>
    </w:p>
    <w:p w:rsidR="003749BC" w:rsidRPr="003A5125" w:rsidRDefault="003749BC" w:rsidP="003A5125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749BC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Россия в 1725 — 1762 гг. (4 ч)</w:t>
      </w:r>
      <w:r w:rsidR="003A512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Дворцовые перевороты: </w:t>
      </w:r>
      <w:r w:rsidRPr="003749BC">
        <w:rPr>
          <w:rFonts w:ascii="Times New Roman" w:hAnsi="Times New Roman" w:cs="Times New Roman"/>
          <w:sz w:val="24"/>
          <w:szCs w:val="24"/>
        </w:rPr>
        <w:t>причины, сущность, последствия. Фаворитизм. Елизавета Пе</w:t>
      </w:r>
      <w:r w:rsidRPr="003749BC">
        <w:rPr>
          <w:rFonts w:ascii="Times New Roman" w:hAnsi="Times New Roman" w:cs="Times New Roman"/>
          <w:sz w:val="24"/>
          <w:szCs w:val="24"/>
        </w:rPr>
        <w:t>т</w:t>
      </w:r>
      <w:r w:rsidRPr="003749BC">
        <w:rPr>
          <w:rFonts w:ascii="Times New Roman" w:hAnsi="Times New Roman" w:cs="Times New Roman"/>
          <w:sz w:val="24"/>
          <w:szCs w:val="24"/>
        </w:rPr>
        <w:t>ровна.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Внутренняя политика. </w:t>
      </w:r>
      <w:r w:rsidRPr="003749BC">
        <w:rPr>
          <w:rFonts w:ascii="Times New Roman" w:hAnsi="Times New Roman" w:cs="Times New Roman"/>
          <w:sz w:val="24"/>
          <w:szCs w:val="24"/>
        </w:rPr>
        <w:t>Изменение системы центрального управления. Верховный тайный совет. Кабинет министров. «Конференция при высочайшем дворе». Расширение привил</w:t>
      </w:r>
      <w:r w:rsidRPr="003749BC">
        <w:rPr>
          <w:rFonts w:ascii="Times New Roman" w:hAnsi="Times New Roman" w:cs="Times New Roman"/>
          <w:sz w:val="24"/>
          <w:szCs w:val="24"/>
        </w:rPr>
        <w:t>е</w:t>
      </w:r>
      <w:r w:rsidRPr="003749BC">
        <w:rPr>
          <w:rFonts w:ascii="Times New Roman" w:hAnsi="Times New Roman" w:cs="Times New Roman"/>
          <w:sz w:val="24"/>
          <w:szCs w:val="24"/>
        </w:rPr>
        <w:t>гий дворянства. Ужесточение политики в отношении крестьянства, казачества, наци</w:t>
      </w:r>
      <w:r w:rsidRPr="003749BC">
        <w:rPr>
          <w:rFonts w:ascii="Times New Roman" w:hAnsi="Times New Roman" w:cs="Times New Roman"/>
          <w:sz w:val="24"/>
          <w:szCs w:val="24"/>
        </w:rPr>
        <w:t>о</w:t>
      </w:r>
      <w:r w:rsidRPr="003749BC">
        <w:rPr>
          <w:rFonts w:ascii="Times New Roman" w:hAnsi="Times New Roman" w:cs="Times New Roman"/>
          <w:sz w:val="24"/>
          <w:szCs w:val="24"/>
        </w:rPr>
        <w:t>нальных окраин. Экономическая политика. Рост мануфактурного производства. Учрежд</w:t>
      </w:r>
      <w:r w:rsidRPr="003749BC">
        <w:rPr>
          <w:rFonts w:ascii="Times New Roman" w:hAnsi="Times New Roman" w:cs="Times New Roman"/>
          <w:sz w:val="24"/>
          <w:szCs w:val="24"/>
        </w:rPr>
        <w:t>е</w:t>
      </w:r>
      <w:r w:rsidRPr="003749BC">
        <w:rPr>
          <w:rFonts w:ascii="Times New Roman" w:hAnsi="Times New Roman" w:cs="Times New Roman"/>
          <w:sz w:val="24"/>
          <w:szCs w:val="24"/>
        </w:rPr>
        <w:t>ние Дворянского и Купеческого банков.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Внешняя политика. </w:t>
      </w:r>
      <w:r w:rsidRPr="003749BC">
        <w:rPr>
          <w:rFonts w:ascii="Times New Roman" w:hAnsi="Times New Roman" w:cs="Times New Roman"/>
          <w:sz w:val="24"/>
          <w:szCs w:val="24"/>
        </w:rPr>
        <w:t>Основные направления внешней политики. Русско-турецкая война 1735—1739 гг. Русско-шведская война 1741-1742 гг. Присоединение к России казахских земель. Россия в Семилетней войне 1756—1762 гг. П. А. Румянцев. П. С. Салтыков.</w:t>
      </w:r>
    </w:p>
    <w:p w:rsidR="003A5125" w:rsidRDefault="003A5125" w:rsidP="003A512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A5125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3749BC">
        <w:rPr>
          <w:rFonts w:ascii="Times New Roman" w:hAnsi="Times New Roman" w:cs="Times New Roman"/>
          <w:b/>
          <w:bCs/>
          <w:sz w:val="24"/>
          <w:szCs w:val="24"/>
        </w:rPr>
        <w:t>Основные понятия темы</w:t>
      </w:r>
      <w:r w:rsidR="003A512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3749BC">
        <w:rPr>
          <w:rFonts w:ascii="Times New Roman" w:hAnsi="Times New Roman" w:cs="Times New Roman"/>
          <w:sz w:val="24"/>
          <w:szCs w:val="24"/>
        </w:rPr>
        <w:br/>
        <w:t>Кондиции, олигархия, фаворит, дворянские монополии, Дворянский банк.</w:t>
      </w:r>
    </w:p>
    <w:p w:rsidR="003A5125" w:rsidRPr="003749BC" w:rsidRDefault="003A5125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A5125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749BC">
        <w:rPr>
          <w:rFonts w:ascii="Times New Roman" w:hAnsi="Times New Roman" w:cs="Times New Roman"/>
          <w:b/>
          <w:bCs/>
          <w:sz w:val="24"/>
          <w:szCs w:val="24"/>
        </w:rPr>
        <w:t>Россия в 1762 — 1800 гг. (10 ч)</w:t>
      </w:r>
      <w:r w:rsidR="003A512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Екатерина </w:t>
      </w:r>
      <w:r w:rsidRPr="003749BC">
        <w:rPr>
          <w:rFonts w:ascii="Times New Roman" w:hAnsi="Times New Roman" w:cs="Times New Roman"/>
          <w:i/>
          <w:iCs/>
          <w:sz w:val="24"/>
          <w:szCs w:val="24"/>
          <w:lang w:val="en-US"/>
        </w:rPr>
        <w:t>II</w:t>
      </w: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. Внутренняя политика Екатерины </w:t>
      </w:r>
      <w:r w:rsidRPr="003749BC">
        <w:rPr>
          <w:rFonts w:ascii="Times New Roman" w:hAnsi="Times New Roman" w:cs="Times New Roman"/>
          <w:i/>
          <w:iCs/>
          <w:sz w:val="24"/>
          <w:szCs w:val="24"/>
          <w:lang w:val="en-US"/>
        </w:rPr>
        <w:t>II</w:t>
      </w: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3749BC">
        <w:rPr>
          <w:rFonts w:ascii="Times New Roman" w:hAnsi="Times New Roman" w:cs="Times New Roman"/>
          <w:sz w:val="24"/>
          <w:szCs w:val="24"/>
        </w:rPr>
        <w:t>Особенности внутренней политики. Политика просвещенного абсолютизма. Вольное экономическое общество. Уложенная комиссия. Золотой век российского дворянства. Жалованные грамоты дворянству и гор</w:t>
      </w:r>
      <w:r w:rsidRPr="003749BC">
        <w:rPr>
          <w:rFonts w:ascii="Times New Roman" w:hAnsi="Times New Roman" w:cs="Times New Roman"/>
          <w:sz w:val="24"/>
          <w:szCs w:val="24"/>
        </w:rPr>
        <w:t>о</w:t>
      </w:r>
      <w:r w:rsidRPr="003749BC">
        <w:rPr>
          <w:rFonts w:ascii="Times New Roman" w:hAnsi="Times New Roman" w:cs="Times New Roman"/>
          <w:sz w:val="24"/>
          <w:szCs w:val="24"/>
        </w:rPr>
        <w:t>дам. Ужесточение внутренней политики в 70—90-е гг.: причины и последствия. Губер</w:t>
      </w:r>
      <w:r w:rsidRPr="003749BC">
        <w:rPr>
          <w:rFonts w:ascii="Times New Roman" w:hAnsi="Times New Roman" w:cs="Times New Roman"/>
          <w:sz w:val="24"/>
          <w:szCs w:val="24"/>
        </w:rPr>
        <w:t>н</w:t>
      </w:r>
      <w:r w:rsidRPr="003749BC">
        <w:rPr>
          <w:rFonts w:ascii="Times New Roman" w:hAnsi="Times New Roman" w:cs="Times New Roman"/>
          <w:sz w:val="24"/>
          <w:szCs w:val="24"/>
        </w:rPr>
        <w:t xml:space="preserve">ская (областная) реформа. Ужесточение крепостничества.  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Крестьянская война под предводительством Е.И.Пугачева. </w:t>
      </w:r>
      <w:r w:rsidRPr="003749BC">
        <w:rPr>
          <w:rFonts w:ascii="Times New Roman" w:hAnsi="Times New Roman" w:cs="Times New Roman"/>
          <w:sz w:val="24"/>
          <w:szCs w:val="24"/>
        </w:rPr>
        <w:t>Причины войны. Пугачев и его программа. Основные этапы борьбы. Значение и последствия войны.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Экономическое развитие. </w:t>
      </w:r>
      <w:r w:rsidRPr="003749BC">
        <w:rPr>
          <w:rFonts w:ascii="Times New Roman" w:hAnsi="Times New Roman" w:cs="Times New Roman"/>
          <w:sz w:val="24"/>
          <w:szCs w:val="24"/>
        </w:rPr>
        <w:t>Начало разложения феодально-крепостнической системы. Сел</w:t>
      </w:r>
      <w:r w:rsidRPr="003749BC">
        <w:rPr>
          <w:rFonts w:ascii="Times New Roman" w:hAnsi="Times New Roman" w:cs="Times New Roman"/>
          <w:sz w:val="24"/>
          <w:szCs w:val="24"/>
        </w:rPr>
        <w:t>ь</w:t>
      </w:r>
      <w:r w:rsidRPr="003749BC">
        <w:rPr>
          <w:rFonts w:ascii="Times New Roman" w:hAnsi="Times New Roman" w:cs="Times New Roman"/>
          <w:sz w:val="24"/>
          <w:szCs w:val="24"/>
        </w:rPr>
        <w:t>ское хозяйство. Рост мануфактур и промыслов. Предпринимательство, торгово-промышленные компании. Торговля. Финансы. Итоги экономического развития</w:t>
      </w:r>
      <w:r w:rsidRPr="003749BC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sz w:val="24"/>
          <w:szCs w:val="24"/>
        </w:rPr>
      </w:pP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Развитие общественной мысли. </w:t>
      </w:r>
      <w:r w:rsidRPr="003749BC">
        <w:rPr>
          <w:rFonts w:ascii="Times New Roman" w:hAnsi="Times New Roman" w:cs="Times New Roman"/>
          <w:sz w:val="24"/>
          <w:szCs w:val="24"/>
        </w:rPr>
        <w:t>Проникновение либеральных идей в Россию. Н. И. Нов</w:t>
      </w:r>
      <w:r w:rsidRPr="003749BC">
        <w:rPr>
          <w:rFonts w:ascii="Times New Roman" w:hAnsi="Times New Roman" w:cs="Times New Roman"/>
          <w:sz w:val="24"/>
          <w:szCs w:val="24"/>
        </w:rPr>
        <w:t>и</w:t>
      </w:r>
      <w:r w:rsidRPr="003749BC">
        <w:rPr>
          <w:rFonts w:ascii="Times New Roman" w:hAnsi="Times New Roman" w:cs="Times New Roman"/>
          <w:sz w:val="24"/>
          <w:szCs w:val="24"/>
        </w:rPr>
        <w:t xml:space="preserve">ков. А. Н. Радищев. Борьба самодержавия с вольнодумством. 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sz w:val="24"/>
          <w:szCs w:val="24"/>
        </w:rPr>
      </w:pP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Павел </w:t>
      </w:r>
      <w:r w:rsidRPr="003749BC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. Внутренняя политика Павла </w:t>
      </w:r>
      <w:r w:rsidRPr="003749BC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3749BC">
        <w:rPr>
          <w:rFonts w:ascii="Times New Roman" w:hAnsi="Times New Roman" w:cs="Times New Roman"/>
          <w:sz w:val="24"/>
          <w:szCs w:val="24"/>
        </w:rPr>
        <w:t>Изменение порядка престолонаследия. Ставка на мелкопоместное дворянство. Политика в отношении крестьян. Комиссия для составления законов Российской империи. Репрессивная политика.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sz w:val="24"/>
          <w:szCs w:val="24"/>
        </w:rPr>
      </w:pP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Внешняя политика. </w:t>
      </w:r>
      <w:r w:rsidRPr="003749BC">
        <w:rPr>
          <w:rFonts w:ascii="Times New Roman" w:hAnsi="Times New Roman" w:cs="Times New Roman"/>
          <w:sz w:val="24"/>
          <w:szCs w:val="24"/>
        </w:rPr>
        <w:t xml:space="preserve">Основные направления внешней политики. Русско-турецкие войны. Русское военное искусство. 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sz w:val="24"/>
          <w:szCs w:val="24"/>
        </w:rPr>
      </w:pPr>
      <w:r w:rsidRPr="003749BC">
        <w:rPr>
          <w:rFonts w:ascii="Times New Roman" w:hAnsi="Times New Roman" w:cs="Times New Roman"/>
          <w:sz w:val="24"/>
          <w:szCs w:val="24"/>
        </w:rPr>
        <w:t>А. В. Суворов. Ф. Ф. Ушаков. Присоединение Крыма, Северного Причерноморья. Греч</w:t>
      </w:r>
      <w:r w:rsidRPr="003749BC">
        <w:rPr>
          <w:rFonts w:ascii="Times New Roman" w:hAnsi="Times New Roman" w:cs="Times New Roman"/>
          <w:sz w:val="24"/>
          <w:szCs w:val="24"/>
        </w:rPr>
        <w:t>е</w:t>
      </w:r>
      <w:r w:rsidRPr="003749BC">
        <w:rPr>
          <w:rFonts w:ascii="Times New Roman" w:hAnsi="Times New Roman" w:cs="Times New Roman"/>
          <w:sz w:val="24"/>
          <w:szCs w:val="24"/>
        </w:rPr>
        <w:t xml:space="preserve">ский проект Екатерины </w:t>
      </w:r>
      <w:r w:rsidRPr="003749B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749B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sz w:val="24"/>
          <w:szCs w:val="24"/>
        </w:rPr>
      </w:pPr>
      <w:r w:rsidRPr="003749BC">
        <w:rPr>
          <w:rFonts w:ascii="Times New Roman" w:hAnsi="Times New Roman" w:cs="Times New Roman"/>
          <w:sz w:val="24"/>
          <w:szCs w:val="24"/>
        </w:rPr>
        <w:t>Г. А. Потемкин. Георгиевский трактат. Участие России в разделах Речи Посполитой. Пр</w:t>
      </w:r>
      <w:r w:rsidRPr="003749BC">
        <w:rPr>
          <w:rFonts w:ascii="Times New Roman" w:hAnsi="Times New Roman" w:cs="Times New Roman"/>
          <w:sz w:val="24"/>
          <w:szCs w:val="24"/>
        </w:rPr>
        <w:t>и</w:t>
      </w:r>
      <w:r w:rsidRPr="003749BC">
        <w:rPr>
          <w:rFonts w:ascii="Times New Roman" w:hAnsi="Times New Roman" w:cs="Times New Roman"/>
          <w:sz w:val="24"/>
          <w:szCs w:val="24"/>
        </w:rPr>
        <w:t>соединение Правобережной Украины, Белоруссии, Литвы, части Латвии. Русско-шведская война 1787—1791 гг. и ее значение. Политика «вооруженного нейтралитета». Борьба с р</w:t>
      </w:r>
      <w:r w:rsidRPr="003749BC">
        <w:rPr>
          <w:rFonts w:ascii="Times New Roman" w:hAnsi="Times New Roman" w:cs="Times New Roman"/>
          <w:sz w:val="24"/>
          <w:szCs w:val="24"/>
        </w:rPr>
        <w:t>е</w:t>
      </w:r>
      <w:r w:rsidRPr="003749BC">
        <w:rPr>
          <w:rFonts w:ascii="Times New Roman" w:hAnsi="Times New Roman" w:cs="Times New Roman"/>
          <w:sz w:val="24"/>
          <w:szCs w:val="24"/>
        </w:rPr>
        <w:t xml:space="preserve">волюционной Францией. Внешняя политика Павла </w:t>
      </w:r>
      <w:r w:rsidRPr="003749B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749BC">
        <w:rPr>
          <w:rFonts w:ascii="Times New Roman" w:hAnsi="Times New Roman" w:cs="Times New Roman"/>
          <w:sz w:val="24"/>
          <w:szCs w:val="24"/>
        </w:rPr>
        <w:t>.</w:t>
      </w:r>
      <w:r w:rsidRPr="003749BC">
        <w:rPr>
          <w:rFonts w:ascii="Times New Roman" w:hAnsi="Times New Roman" w:cs="Times New Roman"/>
          <w:sz w:val="24"/>
          <w:szCs w:val="24"/>
        </w:rPr>
        <w:tab/>
      </w:r>
      <w:r w:rsidRPr="003749BC">
        <w:rPr>
          <w:rFonts w:ascii="Times New Roman" w:hAnsi="Times New Roman" w:cs="Times New Roman"/>
          <w:sz w:val="24"/>
          <w:szCs w:val="24"/>
        </w:rPr>
        <w:br/>
      </w:r>
      <w:r w:rsidRPr="003749BC">
        <w:rPr>
          <w:rFonts w:ascii="Times New Roman" w:hAnsi="Times New Roman" w:cs="Times New Roman"/>
          <w:i/>
          <w:iCs/>
          <w:sz w:val="24"/>
          <w:szCs w:val="24"/>
        </w:rPr>
        <w:t>Культура и</w:t>
      </w:r>
      <w:r w:rsidRPr="003749BC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 xml:space="preserve"> </w:t>
      </w: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быт во второй половине </w:t>
      </w:r>
      <w:r w:rsidRPr="003749BC">
        <w:rPr>
          <w:rFonts w:ascii="Times New Roman" w:hAnsi="Times New Roman" w:cs="Times New Roman"/>
          <w:i/>
          <w:iCs/>
          <w:sz w:val="24"/>
          <w:szCs w:val="24"/>
          <w:lang w:val="en-US"/>
        </w:rPr>
        <w:t>XVIII</w:t>
      </w: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 в. </w:t>
      </w:r>
      <w:r w:rsidRPr="003749BC">
        <w:rPr>
          <w:rFonts w:ascii="Times New Roman" w:hAnsi="Times New Roman" w:cs="Times New Roman"/>
          <w:sz w:val="24"/>
          <w:szCs w:val="24"/>
        </w:rPr>
        <w:t>Развитие образования. Зарождение общео</w:t>
      </w:r>
      <w:r w:rsidRPr="003749BC">
        <w:rPr>
          <w:rFonts w:ascii="Times New Roman" w:hAnsi="Times New Roman" w:cs="Times New Roman"/>
          <w:sz w:val="24"/>
          <w:szCs w:val="24"/>
        </w:rPr>
        <w:t>б</w:t>
      </w:r>
      <w:r w:rsidRPr="003749BC">
        <w:rPr>
          <w:rFonts w:ascii="Times New Roman" w:hAnsi="Times New Roman" w:cs="Times New Roman"/>
          <w:sz w:val="24"/>
          <w:szCs w:val="24"/>
        </w:rPr>
        <w:t>разовательной школы. Открытие Московского университета</w:t>
      </w:r>
      <w:r w:rsidRPr="003749B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3749BC">
        <w:rPr>
          <w:rFonts w:ascii="Times New Roman" w:hAnsi="Times New Roman" w:cs="Times New Roman"/>
          <w:sz w:val="24"/>
          <w:szCs w:val="24"/>
        </w:rPr>
        <w:t>(1745 г.). Становление отеч</w:t>
      </w:r>
      <w:r w:rsidRPr="003749BC">
        <w:rPr>
          <w:rFonts w:ascii="Times New Roman" w:hAnsi="Times New Roman" w:cs="Times New Roman"/>
          <w:sz w:val="24"/>
          <w:szCs w:val="24"/>
        </w:rPr>
        <w:t>е</w:t>
      </w:r>
      <w:r w:rsidRPr="003749BC">
        <w:rPr>
          <w:rFonts w:ascii="Times New Roman" w:hAnsi="Times New Roman" w:cs="Times New Roman"/>
          <w:sz w:val="24"/>
          <w:szCs w:val="24"/>
        </w:rPr>
        <w:t xml:space="preserve">ственной науки. Академия наук. М. </w:t>
      </w:r>
      <w:proofErr w:type="gramStart"/>
      <w:r w:rsidRPr="003749B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749BC">
        <w:rPr>
          <w:rFonts w:ascii="Times New Roman" w:hAnsi="Times New Roman" w:cs="Times New Roman"/>
          <w:sz w:val="24"/>
          <w:szCs w:val="24"/>
        </w:rPr>
        <w:t>, Ломоносов. М. И. Шеин. Г В. Рихман. В. Н. Тат</w:t>
      </w:r>
      <w:r w:rsidRPr="003749BC">
        <w:rPr>
          <w:rFonts w:ascii="Times New Roman" w:hAnsi="Times New Roman" w:cs="Times New Roman"/>
          <w:sz w:val="24"/>
          <w:szCs w:val="24"/>
        </w:rPr>
        <w:t>и</w:t>
      </w:r>
      <w:r w:rsidRPr="003749BC">
        <w:rPr>
          <w:rFonts w:ascii="Times New Roman" w:hAnsi="Times New Roman" w:cs="Times New Roman"/>
          <w:sz w:val="24"/>
          <w:szCs w:val="24"/>
        </w:rPr>
        <w:t xml:space="preserve">щев. Академические экспедиции. В. Беринг. С. П. Крашенинников. Освоение Русской Америки. Развитие техники. И. Ф. и М.И. Моторины. И. И. Ползунов. К. Д. Фролов. И. П. Кулибин. </w:t>
      </w:r>
      <w:r w:rsidRPr="003749BC">
        <w:rPr>
          <w:rFonts w:ascii="Times New Roman" w:hAnsi="Times New Roman" w:cs="Times New Roman"/>
          <w:i/>
          <w:iCs/>
          <w:sz w:val="24"/>
          <w:szCs w:val="24"/>
        </w:rPr>
        <w:t>Литература</w:t>
      </w:r>
      <w:r w:rsidRPr="003749BC">
        <w:rPr>
          <w:rFonts w:ascii="Times New Roman" w:hAnsi="Times New Roman" w:cs="Times New Roman"/>
          <w:sz w:val="24"/>
          <w:szCs w:val="24"/>
        </w:rPr>
        <w:t xml:space="preserve">. Новое стихосложение. В. К. Тредиаковский. Драматургия. А. П. Сумароков. Русские просветители. 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sz w:val="24"/>
          <w:szCs w:val="24"/>
        </w:rPr>
      </w:pPr>
      <w:r w:rsidRPr="003749BC">
        <w:rPr>
          <w:rFonts w:ascii="Times New Roman" w:hAnsi="Times New Roman" w:cs="Times New Roman"/>
          <w:sz w:val="24"/>
          <w:szCs w:val="24"/>
        </w:rPr>
        <w:t xml:space="preserve">Д. И. Фонвизин. Г. Р. Державин. А. Н. Радищев. Н. И. Новиков. Русский сентиментализм. Н. М. Карамзин. 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sz w:val="24"/>
          <w:szCs w:val="24"/>
        </w:rPr>
      </w:pP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Театр. </w:t>
      </w:r>
      <w:r w:rsidRPr="003749BC">
        <w:rPr>
          <w:rFonts w:ascii="Times New Roman" w:hAnsi="Times New Roman" w:cs="Times New Roman"/>
          <w:sz w:val="24"/>
          <w:szCs w:val="24"/>
        </w:rPr>
        <w:t>Ф. Г Волков. Крепостные театры. П. И. Ковалева-Жемчугова. Т. В. Шлыкова-Гранатова.</w:t>
      </w:r>
      <w:r w:rsidRPr="003749BC">
        <w:rPr>
          <w:rFonts w:ascii="Times New Roman" w:hAnsi="Times New Roman" w:cs="Times New Roman"/>
          <w:sz w:val="24"/>
          <w:szCs w:val="24"/>
        </w:rPr>
        <w:tab/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sz w:val="24"/>
          <w:szCs w:val="24"/>
        </w:rPr>
      </w:pPr>
      <w:r w:rsidRPr="003749BC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Музыка. </w:t>
      </w:r>
      <w:r w:rsidRPr="003749BC">
        <w:rPr>
          <w:rFonts w:ascii="Times New Roman" w:hAnsi="Times New Roman" w:cs="Times New Roman"/>
          <w:sz w:val="24"/>
          <w:szCs w:val="24"/>
        </w:rPr>
        <w:t>Д. С. Бортнянский. В. А. Пашкевич. Е. И. Фомин. Русская народная музыка.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sz w:val="24"/>
          <w:szCs w:val="24"/>
        </w:rPr>
      </w:pPr>
      <w:r w:rsidRPr="003749BC">
        <w:rPr>
          <w:rFonts w:ascii="Times New Roman" w:hAnsi="Times New Roman" w:cs="Times New Roman"/>
          <w:i/>
          <w:iCs/>
          <w:sz w:val="24"/>
          <w:szCs w:val="24"/>
        </w:rPr>
        <w:t>Изобразительное искусство</w:t>
      </w:r>
      <w:r w:rsidRPr="003749BC">
        <w:rPr>
          <w:rFonts w:ascii="Times New Roman" w:hAnsi="Times New Roman" w:cs="Times New Roman"/>
          <w:sz w:val="24"/>
          <w:szCs w:val="24"/>
        </w:rPr>
        <w:t>. Историческая живопись. А. П. Лосенко. Г. И. Угрюмов. Портрет. А. П. Антропов. И. П. и Н. Й. Аргуновы. Ф. С. Рокотов. В. Л. Боровиковский. Крестьянский быт в картинах М. Шибанова. Зарождение русской скульптуры. Ф. И. Ш</w:t>
      </w:r>
      <w:r w:rsidRPr="003749BC">
        <w:rPr>
          <w:rFonts w:ascii="Times New Roman" w:hAnsi="Times New Roman" w:cs="Times New Roman"/>
          <w:sz w:val="24"/>
          <w:szCs w:val="24"/>
        </w:rPr>
        <w:t>у</w:t>
      </w:r>
      <w:r w:rsidRPr="003749BC">
        <w:rPr>
          <w:rFonts w:ascii="Times New Roman" w:hAnsi="Times New Roman" w:cs="Times New Roman"/>
          <w:sz w:val="24"/>
          <w:szCs w:val="24"/>
        </w:rPr>
        <w:t>бин.</w:t>
      </w:r>
      <w:r w:rsidRPr="003749BC">
        <w:rPr>
          <w:rFonts w:ascii="Times New Roman" w:hAnsi="Times New Roman" w:cs="Times New Roman"/>
          <w:sz w:val="24"/>
          <w:szCs w:val="24"/>
        </w:rPr>
        <w:tab/>
      </w:r>
    </w:p>
    <w:p w:rsidR="003749BC" w:rsidRPr="003749BC" w:rsidRDefault="003749BC" w:rsidP="003A5125">
      <w:pPr>
        <w:jc w:val="both"/>
        <w:rPr>
          <w:rFonts w:ascii="Times New Roman" w:hAnsi="Times New Roman" w:cs="Times New Roman"/>
          <w:sz w:val="24"/>
          <w:szCs w:val="24"/>
        </w:rPr>
      </w:pPr>
      <w:r w:rsidRPr="003749BC">
        <w:rPr>
          <w:rFonts w:ascii="Times New Roman" w:hAnsi="Times New Roman" w:cs="Times New Roman"/>
          <w:i/>
          <w:iCs/>
          <w:sz w:val="24"/>
          <w:szCs w:val="24"/>
        </w:rPr>
        <w:t xml:space="preserve">Архитектура. </w:t>
      </w:r>
      <w:r w:rsidRPr="003749BC">
        <w:rPr>
          <w:rFonts w:ascii="Times New Roman" w:hAnsi="Times New Roman" w:cs="Times New Roman"/>
          <w:sz w:val="24"/>
          <w:szCs w:val="24"/>
        </w:rPr>
        <w:t>Барокко. В. В. Растрелли (Зимний дворец, Большой Петергофский дворец, Большой Екатерининский дворец в Царском Селе). Русский классицизм. В. И. Баженов (Дом Пашкова, Царицынский ансамбль, Гатчинский и Павловский дворцы). М. Ф. Казаков (здание Сената в Московском Кремле, Московский университет, Петровский дворец, д</w:t>
      </w:r>
      <w:r w:rsidR="003A5125">
        <w:rPr>
          <w:rFonts w:ascii="Times New Roman" w:hAnsi="Times New Roman" w:cs="Times New Roman"/>
          <w:sz w:val="24"/>
          <w:szCs w:val="24"/>
        </w:rPr>
        <w:t>ом князей Долгоруких в Москве).</w:t>
      </w:r>
      <w:r w:rsidRPr="003749BC">
        <w:rPr>
          <w:rFonts w:ascii="Times New Roman" w:hAnsi="Times New Roman" w:cs="Times New Roman"/>
          <w:sz w:val="24"/>
          <w:szCs w:val="24"/>
        </w:rPr>
        <w:t xml:space="preserve"> И. Е. Старов (Александро-Невская лавра, Таврический дв</w:t>
      </w:r>
      <w:r w:rsidRPr="003749BC">
        <w:rPr>
          <w:rFonts w:ascii="Times New Roman" w:hAnsi="Times New Roman" w:cs="Times New Roman"/>
          <w:sz w:val="24"/>
          <w:szCs w:val="24"/>
        </w:rPr>
        <w:t>о</w:t>
      </w:r>
      <w:r w:rsidRPr="003749BC">
        <w:rPr>
          <w:rFonts w:ascii="Times New Roman" w:hAnsi="Times New Roman" w:cs="Times New Roman"/>
          <w:sz w:val="24"/>
          <w:szCs w:val="24"/>
        </w:rPr>
        <w:t xml:space="preserve">рец). Начало ансамблевой застройки городов. 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sz w:val="24"/>
          <w:szCs w:val="24"/>
        </w:rPr>
      </w:pPr>
      <w:r w:rsidRPr="003749BC">
        <w:rPr>
          <w:rFonts w:ascii="Times New Roman" w:hAnsi="Times New Roman" w:cs="Times New Roman"/>
          <w:sz w:val="24"/>
          <w:szCs w:val="24"/>
        </w:rPr>
        <w:t>Перемены в жизни крестьян и горожан: жилище, одежда, питание, досуг, обычаи.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sz w:val="24"/>
          <w:szCs w:val="24"/>
        </w:rPr>
      </w:pPr>
      <w:r w:rsidRPr="003749BC">
        <w:rPr>
          <w:rFonts w:ascii="Times New Roman" w:hAnsi="Times New Roman" w:cs="Times New Roman"/>
          <w:b/>
          <w:bCs/>
          <w:sz w:val="24"/>
          <w:szCs w:val="24"/>
        </w:rPr>
        <w:t>Основные понятия темы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49BC">
        <w:rPr>
          <w:rFonts w:ascii="Times New Roman" w:hAnsi="Times New Roman" w:cs="Times New Roman"/>
          <w:sz w:val="24"/>
          <w:szCs w:val="24"/>
        </w:rPr>
        <w:t>Просвещенный абсолютизм, Манифест о вольности дворянства, секуляризация</w:t>
      </w:r>
      <w:r w:rsidR="003A5125">
        <w:rPr>
          <w:rFonts w:ascii="Times New Roman" w:hAnsi="Times New Roman" w:cs="Times New Roman"/>
          <w:sz w:val="24"/>
          <w:szCs w:val="24"/>
        </w:rPr>
        <w:t xml:space="preserve"> церковных земель, Уложенная ко</w:t>
      </w:r>
      <w:r w:rsidRPr="003749BC">
        <w:rPr>
          <w:rFonts w:ascii="Times New Roman" w:hAnsi="Times New Roman" w:cs="Times New Roman"/>
          <w:sz w:val="24"/>
          <w:szCs w:val="24"/>
        </w:rPr>
        <w:t>миссия, месячина, отхожие промыслы, капиталистые крестьяне, а</w:t>
      </w:r>
      <w:r w:rsidRPr="003749BC">
        <w:rPr>
          <w:rFonts w:ascii="Times New Roman" w:hAnsi="Times New Roman" w:cs="Times New Roman"/>
          <w:sz w:val="24"/>
          <w:szCs w:val="24"/>
        </w:rPr>
        <w:t>с</w:t>
      </w:r>
      <w:r w:rsidRPr="003749BC">
        <w:rPr>
          <w:rFonts w:ascii="Times New Roman" w:hAnsi="Times New Roman" w:cs="Times New Roman"/>
          <w:sz w:val="24"/>
          <w:szCs w:val="24"/>
        </w:rPr>
        <w:t xml:space="preserve">сигнации, крестьянская война, классицизм, сентиментализм, деспотия.   </w:t>
      </w:r>
      <w:proofErr w:type="gramEnd"/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A51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49BC">
        <w:rPr>
          <w:rFonts w:ascii="Times New Roman" w:hAnsi="Times New Roman" w:cs="Times New Roman"/>
          <w:b/>
          <w:bCs/>
          <w:sz w:val="24"/>
          <w:szCs w:val="24"/>
        </w:rPr>
        <w:t xml:space="preserve">Родной край в </w:t>
      </w:r>
      <w:r w:rsidRPr="003749BC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XVIII</w:t>
      </w:r>
      <w:r w:rsidRPr="003749BC">
        <w:rPr>
          <w:rFonts w:ascii="Times New Roman" w:hAnsi="Times New Roman" w:cs="Times New Roman"/>
          <w:b/>
          <w:bCs/>
          <w:sz w:val="24"/>
          <w:szCs w:val="24"/>
        </w:rPr>
        <w:t xml:space="preserve"> в. (1 ч)</w:t>
      </w:r>
      <w:r w:rsidR="003A512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49BC" w:rsidRPr="003749BC" w:rsidRDefault="003749BC" w:rsidP="003A51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49BC">
        <w:rPr>
          <w:rFonts w:ascii="Times New Roman" w:hAnsi="Times New Roman" w:cs="Times New Roman"/>
          <w:b/>
          <w:bCs/>
          <w:sz w:val="24"/>
          <w:szCs w:val="24"/>
        </w:rPr>
        <w:t>Итоговое повторение и обобщение (1 ч)</w:t>
      </w:r>
      <w:r w:rsidR="003A512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sz w:val="24"/>
          <w:szCs w:val="24"/>
        </w:rPr>
      </w:pPr>
      <w:r w:rsidRPr="003749BC">
        <w:rPr>
          <w:rFonts w:ascii="Times New Roman" w:hAnsi="Times New Roman" w:cs="Times New Roman"/>
          <w:sz w:val="24"/>
          <w:szCs w:val="24"/>
        </w:rPr>
        <w:t xml:space="preserve">Россия и мир на рубеже </w:t>
      </w:r>
      <w:r w:rsidRPr="003749BC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3749BC">
        <w:rPr>
          <w:rFonts w:ascii="Times New Roman" w:hAnsi="Times New Roman" w:cs="Times New Roman"/>
          <w:sz w:val="24"/>
          <w:szCs w:val="24"/>
        </w:rPr>
        <w:t xml:space="preserve"> - </w:t>
      </w:r>
      <w:r w:rsidRPr="003749BC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3749BC">
        <w:rPr>
          <w:rFonts w:ascii="Times New Roman" w:hAnsi="Times New Roman" w:cs="Times New Roman"/>
          <w:sz w:val="24"/>
          <w:szCs w:val="24"/>
        </w:rPr>
        <w:t xml:space="preserve"> вв.</w:t>
      </w:r>
    </w:p>
    <w:p w:rsidR="003749BC" w:rsidRPr="003749BC" w:rsidRDefault="003749BC" w:rsidP="003749B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Default="003749BC" w:rsidP="003749B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49BC" w:rsidRDefault="003749BC" w:rsidP="003749B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49BC" w:rsidRDefault="003749BC" w:rsidP="003749B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49BC" w:rsidRDefault="003749BC" w:rsidP="003749B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49BC" w:rsidRDefault="003749BC" w:rsidP="003749B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5125" w:rsidRDefault="003A5125" w:rsidP="003A5125">
      <w:pPr>
        <w:rPr>
          <w:rFonts w:ascii="Times New Roman" w:hAnsi="Times New Roman" w:cs="Times New Roman"/>
          <w:b/>
          <w:sz w:val="24"/>
          <w:szCs w:val="24"/>
        </w:rPr>
      </w:pPr>
    </w:p>
    <w:p w:rsidR="003A5125" w:rsidRDefault="003A5125" w:rsidP="003A5125">
      <w:pPr>
        <w:rPr>
          <w:rFonts w:ascii="Times New Roman" w:hAnsi="Times New Roman" w:cs="Times New Roman"/>
          <w:b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BC" w:rsidRPr="003749BC" w:rsidRDefault="003749BC" w:rsidP="003749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749BC" w:rsidRPr="00374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51C35"/>
    <w:multiLevelType w:val="hybridMultilevel"/>
    <w:tmpl w:val="B510C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7602A9"/>
    <w:multiLevelType w:val="hybridMultilevel"/>
    <w:tmpl w:val="7B04C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18A"/>
    <w:rsid w:val="00150692"/>
    <w:rsid w:val="00273BC2"/>
    <w:rsid w:val="003749BC"/>
    <w:rsid w:val="003A5125"/>
    <w:rsid w:val="003E58BE"/>
    <w:rsid w:val="00973ECA"/>
    <w:rsid w:val="00A938B5"/>
    <w:rsid w:val="00AD2DE4"/>
    <w:rsid w:val="00D0518A"/>
    <w:rsid w:val="00D43A5E"/>
    <w:rsid w:val="00E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9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49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9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49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2683</Words>
  <Characters>15299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12</cp:revision>
  <dcterms:created xsi:type="dcterms:W3CDTF">2013-10-13T10:06:00Z</dcterms:created>
  <dcterms:modified xsi:type="dcterms:W3CDTF">2013-12-30T18:17:00Z</dcterms:modified>
</cp:coreProperties>
</file>